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4346" w14:textId="77777777" w:rsidR="005A61D3" w:rsidRDefault="005A61D3" w:rsidP="005A61D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sectPr w:rsidR="005A61D3" w:rsidSect="00041C08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5DB5D6A7" w14:textId="77777777" w:rsidR="00203E02" w:rsidRPr="00041C08" w:rsidRDefault="00203E02" w:rsidP="005A61D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041C0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>IV. számú védőnői körzet</w:t>
      </w:r>
    </w:p>
    <w:p w14:paraId="23F8B909" w14:textId="77777777" w:rsidR="005A61D3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17DF451F" w14:textId="63DA3991" w:rsidR="005A61D3" w:rsidRDefault="0002672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Védőnő: </w:t>
      </w:r>
      <w:proofErr w:type="spellStart"/>
      <w:r w:rsidR="00A95527">
        <w:rPr>
          <w:rFonts w:ascii="Arial" w:hAnsi="Arial" w:cs="Arial"/>
          <w:b/>
          <w:color w:val="666666"/>
          <w:sz w:val="28"/>
          <w:szCs w:val="28"/>
        </w:rPr>
        <w:t>Kilencz</w:t>
      </w:r>
      <w:proofErr w:type="spellEnd"/>
      <w:r w:rsidR="00A95527">
        <w:rPr>
          <w:rFonts w:ascii="Arial" w:hAnsi="Arial" w:cs="Arial"/>
          <w:b/>
          <w:color w:val="666666"/>
          <w:sz w:val="28"/>
          <w:szCs w:val="28"/>
        </w:rPr>
        <w:t xml:space="preserve"> Ágnes</w:t>
      </w:r>
      <w:r w:rsidR="00203E02" w:rsidRPr="00041C08">
        <w:rPr>
          <w:rFonts w:ascii="Arial" w:hAnsi="Arial" w:cs="Arial"/>
          <w:b/>
          <w:color w:val="666666"/>
          <w:sz w:val="28"/>
          <w:szCs w:val="28"/>
        </w:rPr>
        <w:br/>
      </w:r>
    </w:p>
    <w:p w14:paraId="6B6B683D" w14:textId="74EB7334" w:rsidR="00203E02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Telefon: </w:t>
      </w:r>
      <w:r w:rsidR="00203E02" w:rsidRPr="00041C08">
        <w:rPr>
          <w:rFonts w:ascii="Arial" w:hAnsi="Arial" w:cs="Arial"/>
          <w:b/>
          <w:color w:val="666666"/>
          <w:sz w:val="28"/>
          <w:szCs w:val="28"/>
        </w:rPr>
        <w:t>06-</w:t>
      </w:r>
      <w:r w:rsidR="00D71A1C">
        <w:rPr>
          <w:rFonts w:ascii="Arial" w:hAnsi="Arial" w:cs="Arial"/>
          <w:b/>
          <w:color w:val="666666"/>
          <w:sz w:val="28"/>
          <w:szCs w:val="28"/>
        </w:rPr>
        <w:t>3</w:t>
      </w:r>
      <w:r w:rsidR="00203E02" w:rsidRPr="00041C08">
        <w:rPr>
          <w:rFonts w:ascii="Arial" w:hAnsi="Arial" w:cs="Arial"/>
          <w:b/>
          <w:color w:val="666666"/>
          <w:sz w:val="28"/>
          <w:szCs w:val="28"/>
        </w:rPr>
        <w:t>0-</w:t>
      </w:r>
      <w:r w:rsidR="00A95527">
        <w:rPr>
          <w:rFonts w:ascii="Arial" w:hAnsi="Arial" w:cs="Arial"/>
          <w:b/>
          <w:color w:val="666666"/>
          <w:sz w:val="28"/>
          <w:szCs w:val="28"/>
        </w:rPr>
        <w:t>101-0984</w:t>
      </w:r>
    </w:p>
    <w:p w14:paraId="128ACBEC" w14:textId="77777777" w:rsidR="005A61D3" w:rsidRPr="00041C08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71BDD59A" w14:textId="2B70D5F6" w:rsidR="002C30CA" w:rsidRDefault="002C30CA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Tanácsadás: </w:t>
      </w:r>
      <w:r w:rsidR="00A95527">
        <w:rPr>
          <w:rFonts w:ascii="Arial" w:hAnsi="Arial" w:cs="Arial"/>
          <w:b/>
          <w:color w:val="666666"/>
          <w:sz w:val="28"/>
          <w:szCs w:val="28"/>
        </w:rPr>
        <w:t xml:space="preserve">Hétfő </w:t>
      </w: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(időpont </w:t>
      </w:r>
      <w:r w:rsidR="005A61D3">
        <w:rPr>
          <w:rFonts w:ascii="Arial" w:hAnsi="Arial" w:cs="Arial"/>
          <w:b/>
          <w:color w:val="666666"/>
          <w:sz w:val="28"/>
          <w:szCs w:val="28"/>
        </w:rPr>
        <w:t>e</w:t>
      </w: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gyeztetéssel) </w:t>
      </w:r>
    </w:p>
    <w:p w14:paraId="1AB86FFB" w14:textId="77777777" w:rsidR="005A61D3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  <w:sectPr w:rsidR="005A61D3" w:rsidSect="005A61D3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30ACAD8D" w14:textId="77777777" w:rsidR="005A61D3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6B8ACAFE" w14:textId="77777777" w:rsidR="005A61D3" w:rsidRPr="00041C08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469A6B22" w14:textId="77777777" w:rsidR="00203E02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Bánya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Bánya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Bogár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Boglya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Cincér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Kalász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Kaszáló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Katica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Kazal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Szeles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Szeles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Széna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Tücsök utca</w:t>
      </w:r>
    </w:p>
    <w:p w14:paraId="2D0CD0BE" w14:textId="77777777" w:rsidR="005A61D3" w:rsidRPr="00041C08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5FB0D73F" w14:textId="77777777" w:rsidR="00203E02" w:rsidRPr="00041C0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+ Nagykovácsi Általános Iskola</w:t>
      </w:r>
    </w:p>
    <w:p w14:paraId="1E3E7E01" w14:textId="77777777" w:rsidR="00203E02" w:rsidRPr="00041C08" w:rsidRDefault="00203E02">
      <w:pPr>
        <w:rPr>
          <w:sz w:val="28"/>
          <w:szCs w:val="28"/>
        </w:rPr>
      </w:pPr>
    </w:p>
    <w:sectPr w:rsidR="00203E02" w:rsidRPr="00041C08" w:rsidSect="00041C08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2"/>
    <w:rsid w:val="00026728"/>
    <w:rsid w:val="00041C08"/>
    <w:rsid w:val="00183C4E"/>
    <w:rsid w:val="00203E02"/>
    <w:rsid w:val="002C30CA"/>
    <w:rsid w:val="00411AA6"/>
    <w:rsid w:val="005A61D3"/>
    <w:rsid w:val="0089555D"/>
    <w:rsid w:val="00926AEA"/>
    <w:rsid w:val="00A95527"/>
    <w:rsid w:val="00B90796"/>
    <w:rsid w:val="00BA678E"/>
    <w:rsid w:val="00C34466"/>
    <w:rsid w:val="00D71A1C"/>
    <w:rsid w:val="00E56729"/>
    <w:rsid w:val="00F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09ED"/>
  <w15:chartTrackingRefBased/>
  <w15:docId w15:val="{656A5AC6-5521-4DC3-9E57-5AA5656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0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03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678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3987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0929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Kosztoványi</dc:creator>
  <cp:keywords/>
  <dc:description/>
  <cp:lastModifiedBy>Frank Enikő</cp:lastModifiedBy>
  <cp:revision>2</cp:revision>
  <dcterms:created xsi:type="dcterms:W3CDTF">2026-03-23T09:52:00Z</dcterms:created>
  <dcterms:modified xsi:type="dcterms:W3CDTF">2026-03-23T09:52:00Z</dcterms:modified>
</cp:coreProperties>
</file>