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73039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8018787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AE612E" w:rsidRDefault="00AE612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533F1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C04358">
        <w:rPr>
          <w:rFonts w:ascii="Arial" w:hAnsi="Arial" w:cs="Arial"/>
          <w:b/>
        </w:rPr>
        <w:t>február 19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ED6D79">
        <w:rPr>
          <w:rFonts w:ascii="Arial" w:hAnsi="Arial" w:cs="Arial"/>
          <w:b/>
        </w:rPr>
        <w:t>16</w:t>
      </w:r>
      <w:r w:rsidR="000E2BE4" w:rsidRPr="0069141A">
        <w:rPr>
          <w:rFonts w:ascii="Arial" w:hAnsi="Arial" w:cs="Arial"/>
          <w:b/>
        </w:rPr>
        <w:t xml:space="preserve"> óra</w:t>
      </w:r>
      <w:r w:rsidR="00644C00" w:rsidRPr="0069141A">
        <w:rPr>
          <w:rFonts w:ascii="Arial" w:hAnsi="Arial" w:cs="Arial"/>
          <w:b/>
        </w:rPr>
        <w:t xml:space="preserve"> </w:t>
      </w:r>
    </w:p>
    <w:p w:rsidR="00AE612E" w:rsidRDefault="00AE612E" w:rsidP="009C1A83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73039E" w:rsidRDefault="0073039E" w:rsidP="0073039E">
      <w:pPr>
        <w:jc w:val="both"/>
        <w:rPr>
          <w:rFonts w:ascii="Arial" w:hAnsi="Arial" w:cs="Arial"/>
          <w:b/>
          <w:i/>
          <w:u w:val="single"/>
        </w:rPr>
      </w:pPr>
      <w:r w:rsidRPr="004605DE">
        <w:rPr>
          <w:rFonts w:ascii="Arial" w:hAnsi="Arial" w:cs="Arial"/>
          <w:b/>
          <w:i/>
          <w:u w:val="single"/>
        </w:rPr>
        <w:t>Nyílt ülés:</w:t>
      </w:r>
    </w:p>
    <w:p w:rsidR="0073039E" w:rsidRDefault="0073039E" w:rsidP="0073039E">
      <w:pPr>
        <w:jc w:val="both"/>
        <w:rPr>
          <w:rFonts w:ascii="Arial" w:hAnsi="Arial" w:cs="Arial"/>
        </w:rPr>
      </w:pPr>
    </w:p>
    <w:p w:rsidR="0073039E" w:rsidRPr="00AA4DB5" w:rsidRDefault="0073039E" w:rsidP="0073039E">
      <w:pPr>
        <w:numPr>
          <w:ilvl w:val="0"/>
          <w:numId w:val="32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>Döntés Remeteszőlős Község Önkormányzatával kötött könyvtári és közművelődési szolgáltatás feladatellátási szerződésről E – 23</w:t>
      </w:r>
    </w:p>
    <w:p w:rsidR="0073039E" w:rsidRPr="00AA4DB5" w:rsidRDefault="0073039E" w:rsidP="0073039E">
      <w:pPr>
        <w:ind w:left="284" w:firstLine="255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AA4DB5">
        <w:rPr>
          <w:rFonts w:ascii="Arial" w:eastAsiaTheme="minorHAnsi" w:hAnsi="Arial" w:cs="Arial"/>
          <w:szCs w:val="22"/>
          <w:lang w:eastAsia="en-US"/>
        </w:rPr>
        <w:t>Előterjesztő: Kiszelné Mohos Katalin polgármester</w:t>
      </w:r>
    </w:p>
    <w:p w:rsidR="0073039E" w:rsidRDefault="0073039E" w:rsidP="0073039E">
      <w:pPr>
        <w:ind w:left="284" w:firstLine="255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AA4DB5">
        <w:rPr>
          <w:rFonts w:ascii="Arial" w:eastAsiaTheme="minorHAnsi" w:hAnsi="Arial" w:cs="Arial"/>
          <w:szCs w:val="22"/>
          <w:lang w:eastAsia="en-US"/>
        </w:rPr>
        <w:t>Előadó: Grégerné Papp Ildikó osztályvezető</w:t>
      </w:r>
    </w:p>
    <w:p w:rsidR="0073039E" w:rsidRPr="00A15890" w:rsidRDefault="0073039E" w:rsidP="0073039E">
      <w:pPr>
        <w:ind w:firstLine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PB, OKB</w:t>
      </w:r>
    </w:p>
    <w:p w:rsidR="0073039E" w:rsidRDefault="0073039E" w:rsidP="0073039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73039E" w:rsidRPr="0008330E" w:rsidRDefault="0073039E" w:rsidP="0073039E">
      <w:pPr>
        <w:pStyle w:val="Listaszerbekezds"/>
        <w:ind w:left="-142" w:firstLine="207"/>
        <w:jc w:val="both"/>
        <w:rPr>
          <w:rFonts w:ascii="Arial" w:hAnsi="Arial" w:cs="Arial"/>
          <w:b/>
          <w:i/>
          <w:u w:val="single"/>
        </w:rPr>
      </w:pPr>
      <w:r w:rsidRPr="0008330E">
        <w:rPr>
          <w:rFonts w:ascii="Arial" w:hAnsi="Arial" w:cs="Arial"/>
          <w:b/>
          <w:i/>
          <w:u w:val="single"/>
        </w:rPr>
        <w:t>Zárt ülés:</w:t>
      </w:r>
    </w:p>
    <w:p w:rsidR="0073039E" w:rsidRPr="00E35844" w:rsidRDefault="0073039E" w:rsidP="0073039E">
      <w:pPr>
        <w:numPr>
          <w:ilvl w:val="0"/>
          <w:numId w:val="32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  <w:bCs/>
        </w:rPr>
        <w:t>Döntés a Nagykovácsi Sólymok Sportegyesület TAO pályázat keretében megvalósítandó beruházás támogatásáról, tulajdonosi hozzájárulás kiadásáról és önkormányzati önrész biztosításáról E – 29</w:t>
      </w:r>
    </w:p>
    <w:p w:rsidR="0073039E" w:rsidRPr="00A15890" w:rsidRDefault="0073039E" w:rsidP="0073039E">
      <w:pPr>
        <w:tabs>
          <w:tab w:val="left" w:pos="567"/>
        </w:tabs>
        <w:ind w:left="539"/>
        <w:jc w:val="both"/>
        <w:rPr>
          <w:rFonts w:ascii="Arial" w:eastAsiaTheme="minorHAnsi" w:hAnsi="Arial" w:cs="Arial"/>
          <w:szCs w:val="22"/>
          <w:lang w:eastAsia="en-US"/>
        </w:rPr>
      </w:pPr>
      <w:r w:rsidRPr="00A15890">
        <w:rPr>
          <w:rFonts w:ascii="Arial" w:eastAsiaTheme="minorHAnsi" w:hAnsi="Arial" w:cs="Arial"/>
          <w:szCs w:val="22"/>
          <w:lang w:eastAsia="en-US"/>
        </w:rPr>
        <w:t>Előterjesztő: Kiszelné Mohos Katalin polgármester</w:t>
      </w:r>
    </w:p>
    <w:p w:rsidR="0073039E" w:rsidRPr="00A15890" w:rsidRDefault="0073039E" w:rsidP="0073039E">
      <w:pPr>
        <w:tabs>
          <w:tab w:val="left" w:pos="567"/>
        </w:tabs>
        <w:ind w:left="539"/>
        <w:jc w:val="both"/>
        <w:rPr>
          <w:rFonts w:ascii="Arial" w:eastAsiaTheme="minorHAnsi" w:hAnsi="Arial" w:cs="Arial"/>
          <w:szCs w:val="22"/>
          <w:lang w:eastAsia="en-US"/>
        </w:rPr>
      </w:pPr>
      <w:r w:rsidRPr="00A15890">
        <w:rPr>
          <w:rFonts w:ascii="Arial" w:eastAsiaTheme="minorHAnsi" w:hAnsi="Arial" w:cs="Arial"/>
          <w:szCs w:val="22"/>
          <w:lang w:eastAsia="en-US"/>
        </w:rPr>
        <w:t xml:space="preserve">Előadó: </w:t>
      </w:r>
      <w:r>
        <w:rPr>
          <w:rFonts w:ascii="Arial" w:eastAsiaTheme="minorHAnsi" w:hAnsi="Arial" w:cs="Arial"/>
          <w:szCs w:val="22"/>
          <w:lang w:eastAsia="en-US"/>
        </w:rPr>
        <w:t>dr. Visnyay Noémi osztályvezető</w:t>
      </w:r>
    </w:p>
    <w:p w:rsidR="0073039E" w:rsidRDefault="0073039E" w:rsidP="0073039E">
      <w:pPr>
        <w:pStyle w:val="Listaszerbekezds"/>
        <w:ind w:left="360" w:firstLine="20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PB, OKB</w:t>
      </w:r>
    </w:p>
    <w:p w:rsidR="0073039E" w:rsidRDefault="0073039E" w:rsidP="0073039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3C5FDB" w:rsidRPr="003C5FDB" w:rsidRDefault="003C5FDB" w:rsidP="003C5FDB">
      <w:pPr>
        <w:rPr>
          <w:rFonts w:ascii="Arial" w:hAnsi="Arial" w:cs="Arial"/>
          <w:bCs/>
        </w:rPr>
      </w:pPr>
      <w:bookmarkStart w:id="0" w:name="_GoBack"/>
      <w:bookmarkEnd w:id="0"/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C04358">
        <w:rPr>
          <w:rFonts w:ascii="Arial" w:hAnsi="Arial" w:cs="Arial"/>
        </w:rPr>
        <w:t>február 15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3"/>
  </w:num>
  <w:num w:numId="9">
    <w:abstractNumId w:val="27"/>
  </w:num>
  <w:num w:numId="10">
    <w:abstractNumId w:val="16"/>
  </w:num>
  <w:num w:numId="11">
    <w:abstractNumId w:val="10"/>
  </w:num>
  <w:num w:numId="12">
    <w:abstractNumId w:val="21"/>
  </w:num>
  <w:num w:numId="13">
    <w:abstractNumId w:val="2"/>
  </w:num>
  <w:num w:numId="14">
    <w:abstractNumId w:val="26"/>
  </w:num>
  <w:num w:numId="15">
    <w:abstractNumId w:val="0"/>
  </w:num>
  <w:num w:numId="16">
    <w:abstractNumId w:val="18"/>
  </w:num>
  <w:num w:numId="17">
    <w:abstractNumId w:val="14"/>
  </w:num>
  <w:num w:numId="18">
    <w:abstractNumId w:val="19"/>
  </w:num>
  <w:num w:numId="19">
    <w:abstractNumId w:val="5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22"/>
  </w:num>
  <w:num w:numId="25">
    <w:abstractNumId w:val="6"/>
  </w:num>
  <w:num w:numId="26">
    <w:abstractNumId w:val="20"/>
  </w:num>
  <w:num w:numId="27">
    <w:abstractNumId w:val="24"/>
  </w:num>
  <w:num w:numId="28">
    <w:abstractNumId w:val="15"/>
  </w:num>
  <w:num w:numId="29">
    <w:abstractNumId w:val="28"/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04358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170366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E569-9160-4F12-9DCE-79E3A882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2016-09-09T06:03:00Z</cp:lastPrinted>
  <dcterms:created xsi:type="dcterms:W3CDTF">2018-02-15T07:13:00Z</dcterms:created>
  <dcterms:modified xsi:type="dcterms:W3CDTF">2018-02-15T07:18:00Z</dcterms:modified>
</cp:coreProperties>
</file>