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A55" w:rsidRDefault="005455D1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577768931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434A55" w:rsidRPr="00E6101A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E6101A">
        <w:rPr>
          <w:rFonts w:ascii="Arial" w:hAnsi="Arial" w:cs="Arial"/>
          <w:sz w:val="28"/>
          <w:szCs w:val="28"/>
        </w:rPr>
        <w:t xml:space="preserve">MEGHÍVÓ </w:t>
      </w:r>
    </w:p>
    <w:p w:rsidR="00434A55" w:rsidRPr="00E02A93" w:rsidRDefault="00434A55" w:rsidP="004546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>Nagykovácsi Nagyközség Önkormányzatának</w:t>
      </w:r>
    </w:p>
    <w:p w:rsidR="00434A55" w:rsidRPr="00E02A93" w:rsidRDefault="000E171C" w:rsidP="004546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 xml:space="preserve">Pénzügyi és településfejlesztési </w:t>
      </w:r>
      <w:r w:rsidR="00D2071E" w:rsidRPr="00E02A93">
        <w:rPr>
          <w:rFonts w:ascii="Arial" w:hAnsi="Arial" w:cs="Arial"/>
          <w:b/>
          <w:sz w:val="22"/>
          <w:szCs w:val="22"/>
        </w:rPr>
        <w:t xml:space="preserve">bizottsága </w:t>
      </w:r>
      <w:r w:rsidR="00434A55" w:rsidRPr="00E02A93">
        <w:rPr>
          <w:rFonts w:ascii="Arial" w:hAnsi="Arial" w:cs="Arial"/>
          <w:b/>
          <w:sz w:val="22"/>
          <w:szCs w:val="22"/>
        </w:rPr>
        <w:t>ülésére</w:t>
      </w:r>
    </w:p>
    <w:p w:rsidR="00FB11C8" w:rsidRPr="00E02A93" w:rsidRDefault="00FB11C8" w:rsidP="003F7369">
      <w:pPr>
        <w:jc w:val="both"/>
        <w:rPr>
          <w:rFonts w:ascii="Arial" w:hAnsi="Arial" w:cs="Arial"/>
          <w:b/>
          <w:sz w:val="22"/>
          <w:szCs w:val="22"/>
        </w:rPr>
      </w:pPr>
    </w:p>
    <w:p w:rsidR="003F7369" w:rsidRPr="00E02A93" w:rsidRDefault="00434A55" w:rsidP="003F7369">
      <w:pPr>
        <w:jc w:val="both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>Az ülés helye:</w:t>
      </w:r>
      <w:r w:rsidR="0082472F" w:rsidRPr="00E02A93">
        <w:rPr>
          <w:rFonts w:ascii="Arial" w:hAnsi="Arial" w:cs="Arial"/>
          <w:b/>
          <w:sz w:val="22"/>
          <w:szCs w:val="22"/>
        </w:rPr>
        <w:t xml:space="preserve"> </w:t>
      </w:r>
      <w:r w:rsidR="007353A4" w:rsidRPr="00E02A93">
        <w:rPr>
          <w:rFonts w:ascii="Arial" w:hAnsi="Arial" w:cs="Arial"/>
          <w:b/>
          <w:sz w:val="22"/>
          <w:szCs w:val="22"/>
        </w:rPr>
        <w:tab/>
      </w:r>
      <w:r w:rsidR="003F7369" w:rsidRPr="00E02A93">
        <w:rPr>
          <w:rFonts w:ascii="Arial" w:hAnsi="Arial" w:cs="Arial"/>
          <w:b/>
          <w:sz w:val="22"/>
          <w:szCs w:val="22"/>
        </w:rPr>
        <w:t xml:space="preserve">Öregiskola Közösségi Ház és Könyvtár </w:t>
      </w:r>
    </w:p>
    <w:p w:rsidR="0014463F" w:rsidRPr="00E124AB" w:rsidRDefault="00434A55" w:rsidP="003F7369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>Időpontja:</w:t>
      </w:r>
      <w:r w:rsidR="007029A5" w:rsidRPr="00E02A93">
        <w:rPr>
          <w:rFonts w:ascii="Arial" w:hAnsi="Arial" w:cs="Arial"/>
          <w:b/>
          <w:sz w:val="22"/>
          <w:szCs w:val="22"/>
        </w:rPr>
        <w:t xml:space="preserve"> </w:t>
      </w:r>
      <w:r w:rsidR="0059738C" w:rsidRPr="00E02A93">
        <w:rPr>
          <w:rFonts w:ascii="Arial" w:hAnsi="Arial" w:cs="Arial"/>
          <w:b/>
          <w:sz w:val="22"/>
          <w:szCs w:val="22"/>
        </w:rPr>
        <w:tab/>
      </w:r>
      <w:r w:rsidR="00720684">
        <w:rPr>
          <w:rFonts w:ascii="Arial" w:hAnsi="Arial" w:cs="Arial"/>
          <w:b/>
          <w:sz w:val="22"/>
          <w:szCs w:val="22"/>
        </w:rPr>
        <w:tab/>
      </w:r>
      <w:r w:rsidR="00CF1F0F" w:rsidRPr="00E02A93">
        <w:rPr>
          <w:rFonts w:ascii="Arial" w:hAnsi="Arial" w:cs="Arial"/>
          <w:b/>
          <w:sz w:val="22"/>
          <w:szCs w:val="22"/>
        </w:rPr>
        <w:t>201</w:t>
      </w:r>
      <w:r w:rsidR="008B22DC">
        <w:rPr>
          <w:rFonts w:ascii="Arial" w:hAnsi="Arial" w:cs="Arial"/>
          <w:b/>
          <w:sz w:val="22"/>
          <w:szCs w:val="22"/>
        </w:rPr>
        <w:t>8</w:t>
      </w:r>
      <w:r w:rsidR="00CF1F0F" w:rsidRPr="00E02A93">
        <w:rPr>
          <w:rFonts w:ascii="Arial" w:hAnsi="Arial" w:cs="Arial"/>
          <w:b/>
          <w:sz w:val="22"/>
          <w:szCs w:val="22"/>
        </w:rPr>
        <w:t xml:space="preserve">. </w:t>
      </w:r>
      <w:r w:rsidR="008B22DC">
        <w:rPr>
          <w:rFonts w:ascii="Arial" w:hAnsi="Arial" w:cs="Arial"/>
          <w:b/>
          <w:sz w:val="22"/>
          <w:szCs w:val="22"/>
        </w:rPr>
        <w:t>január</w:t>
      </w:r>
      <w:r w:rsidR="00AB19A3">
        <w:rPr>
          <w:rFonts w:ascii="Arial" w:hAnsi="Arial" w:cs="Arial"/>
          <w:b/>
          <w:sz w:val="22"/>
          <w:szCs w:val="22"/>
        </w:rPr>
        <w:t xml:space="preserve"> </w:t>
      </w:r>
      <w:r w:rsidR="00720684">
        <w:rPr>
          <w:rFonts w:ascii="Arial" w:hAnsi="Arial" w:cs="Arial"/>
          <w:b/>
          <w:sz w:val="22"/>
          <w:szCs w:val="22"/>
        </w:rPr>
        <w:t>22</w:t>
      </w:r>
      <w:r w:rsidR="00AC7D88" w:rsidRPr="00E02A93">
        <w:rPr>
          <w:rFonts w:ascii="Arial" w:hAnsi="Arial" w:cs="Arial"/>
          <w:b/>
          <w:sz w:val="22"/>
          <w:szCs w:val="22"/>
        </w:rPr>
        <w:t xml:space="preserve">. </w:t>
      </w:r>
      <w:r w:rsidR="00BF7614" w:rsidRPr="00E02A93">
        <w:rPr>
          <w:rFonts w:ascii="Arial" w:hAnsi="Arial" w:cs="Arial"/>
          <w:b/>
          <w:sz w:val="22"/>
          <w:szCs w:val="22"/>
        </w:rPr>
        <w:t>(</w:t>
      </w:r>
      <w:r w:rsidR="00F97992" w:rsidRPr="00E02A93">
        <w:rPr>
          <w:rFonts w:ascii="Arial" w:hAnsi="Arial" w:cs="Arial"/>
          <w:b/>
          <w:sz w:val="22"/>
          <w:szCs w:val="22"/>
        </w:rPr>
        <w:t>hétfő</w:t>
      </w:r>
      <w:r w:rsidR="00BF7614" w:rsidRPr="0048544D">
        <w:rPr>
          <w:rFonts w:ascii="Arial" w:hAnsi="Arial" w:cs="Arial"/>
          <w:b/>
          <w:sz w:val="22"/>
          <w:szCs w:val="22"/>
        </w:rPr>
        <w:t>)</w:t>
      </w:r>
      <w:r w:rsidR="007353A4" w:rsidRPr="0048544D">
        <w:rPr>
          <w:rFonts w:ascii="Arial" w:hAnsi="Arial" w:cs="Arial"/>
          <w:b/>
          <w:sz w:val="22"/>
          <w:szCs w:val="22"/>
        </w:rPr>
        <w:t xml:space="preserve"> </w:t>
      </w:r>
      <w:r w:rsidR="00E02A93" w:rsidRPr="00E124AB">
        <w:rPr>
          <w:rFonts w:ascii="Arial" w:hAnsi="Arial" w:cs="Arial"/>
          <w:b/>
          <w:color w:val="FF0000"/>
          <w:sz w:val="22"/>
          <w:szCs w:val="22"/>
        </w:rPr>
        <w:t>1</w:t>
      </w:r>
      <w:r w:rsidR="0048544D" w:rsidRPr="00E124AB">
        <w:rPr>
          <w:rFonts w:ascii="Arial" w:hAnsi="Arial" w:cs="Arial"/>
          <w:b/>
          <w:color w:val="FF0000"/>
          <w:sz w:val="22"/>
          <w:szCs w:val="22"/>
        </w:rPr>
        <w:t>7</w:t>
      </w:r>
      <w:r w:rsidR="003864D2" w:rsidRPr="00E124AB">
        <w:rPr>
          <w:rFonts w:ascii="Arial" w:hAnsi="Arial" w:cs="Arial"/>
          <w:b/>
          <w:color w:val="FF0000"/>
          <w:sz w:val="22"/>
          <w:szCs w:val="22"/>
        </w:rPr>
        <w:t xml:space="preserve"> óra</w:t>
      </w:r>
      <w:r w:rsidR="0048544D" w:rsidRPr="00E124AB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DB7A66" w:rsidRPr="00E02A93" w:rsidRDefault="00DB7A66" w:rsidP="00B1650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02A93" w:rsidRDefault="00B1650D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02A93">
        <w:rPr>
          <w:rFonts w:ascii="Arial" w:hAnsi="Arial" w:cs="Arial"/>
          <w:b/>
          <w:sz w:val="22"/>
          <w:szCs w:val="22"/>
          <w:u w:val="single"/>
        </w:rPr>
        <w:t>N</w:t>
      </w:r>
      <w:r w:rsidR="00434A55" w:rsidRPr="00E02A93">
        <w:rPr>
          <w:rFonts w:ascii="Arial" w:hAnsi="Arial" w:cs="Arial"/>
          <w:b/>
          <w:sz w:val="22"/>
          <w:szCs w:val="22"/>
          <w:u w:val="single"/>
        </w:rPr>
        <w:t>apirend:</w:t>
      </w:r>
    </w:p>
    <w:p w:rsidR="005455D1" w:rsidRPr="00E02A93" w:rsidRDefault="005455D1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5A394D" w:rsidRPr="005455D1" w:rsidRDefault="005455D1" w:rsidP="005455D1">
      <w:pPr>
        <w:contextualSpacing/>
        <w:jc w:val="both"/>
        <w:rPr>
          <w:rFonts w:ascii="Arial" w:hAnsi="Arial" w:cs="Arial"/>
          <w:b/>
          <w:i/>
          <w:u w:val="single"/>
        </w:rPr>
      </w:pPr>
      <w:r w:rsidRPr="005455D1">
        <w:rPr>
          <w:rFonts w:ascii="Arial" w:hAnsi="Arial" w:cs="Arial"/>
          <w:b/>
          <w:i/>
          <w:u w:val="single"/>
        </w:rPr>
        <w:t>Nyílt ülés:</w:t>
      </w:r>
    </w:p>
    <w:p w:rsidR="00720684" w:rsidRPr="002C323C" w:rsidRDefault="00720684" w:rsidP="00720684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2C323C">
        <w:rPr>
          <w:rFonts w:ascii="Arial" w:hAnsi="Arial" w:cs="Arial"/>
          <w:b/>
        </w:rPr>
        <w:t xml:space="preserve">Nagykovácsi Nagyközség Önkormányzatának 2017. évi költségvetéséről szóló 3/2017. (II. 27.) önkormányzati rendeletének 5. sz. módosítása E – 14 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Előterjesztő: Kiszelné Mohos Katalin polgármester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Előadó: Perlaki Zoltán osztályvezető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2C323C">
        <w:rPr>
          <w:rFonts w:ascii="Arial" w:hAnsi="Arial" w:cs="Arial"/>
          <w:u w:val="single"/>
        </w:rPr>
        <w:t>Tárgyalja: PB, ÜB</w:t>
      </w:r>
    </w:p>
    <w:p w:rsidR="00720684" w:rsidRPr="002C323C" w:rsidRDefault="00720684" w:rsidP="00720684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b/>
        </w:rPr>
      </w:pPr>
    </w:p>
    <w:p w:rsidR="00720684" w:rsidRPr="002C323C" w:rsidRDefault="00720684" w:rsidP="00720684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2C323C">
        <w:rPr>
          <w:rFonts w:ascii="Arial" w:hAnsi="Arial" w:cs="Arial"/>
          <w:b/>
        </w:rPr>
        <w:t>Döntés a Nagykovácsi Nagyközség Önkormányzat kizárólagos tulajdonában lévő, a Nagykovácsi 4911 hrsz alatti ingatlan „kivett megnevezésének” módosításáról és forgalomképtelen törzsvagyonból történő kivonásáról E – 12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Előterjesztő: Kiszelné Mohos Katalin polgármester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Előadó: Györgyi Zoltán főépítész</w:t>
      </w:r>
    </w:p>
    <w:p w:rsidR="00720684" w:rsidRDefault="00720684" w:rsidP="0072068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C323C">
        <w:rPr>
          <w:rFonts w:ascii="Arial" w:hAnsi="Arial" w:cs="Arial"/>
          <w:u w:val="single"/>
        </w:rPr>
        <w:t>Tárgyalja: PB, ÜB</w:t>
      </w:r>
    </w:p>
    <w:p w:rsidR="00720684" w:rsidRPr="002C323C" w:rsidRDefault="00720684" w:rsidP="0072068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:rsidR="00720684" w:rsidRPr="002C323C" w:rsidRDefault="00720684" w:rsidP="00720684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2C323C">
        <w:rPr>
          <w:rFonts w:ascii="Arial" w:hAnsi="Arial" w:cs="Arial"/>
          <w:b/>
        </w:rPr>
        <w:t>Beszámoló a főépítész 2017. évi tevékenységéről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Előterjesztő: Györgyi Zoltán főépítész</w:t>
      </w:r>
    </w:p>
    <w:p w:rsidR="00720684" w:rsidRDefault="00720684" w:rsidP="0072068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C323C">
        <w:rPr>
          <w:rFonts w:ascii="Arial" w:hAnsi="Arial" w:cs="Arial"/>
          <w:u w:val="single"/>
        </w:rPr>
        <w:t>Tárgyalja: PB</w:t>
      </w:r>
    </w:p>
    <w:p w:rsidR="00720684" w:rsidRPr="002C323C" w:rsidRDefault="00720684" w:rsidP="0072068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:rsidR="00720684" w:rsidRPr="002C323C" w:rsidRDefault="00720684" w:rsidP="00720684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2C323C">
        <w:rPr>
          <w:rFonts w:ascii="Arial" w:hAnsi="Arial" w:cs="Arial"/>
          <w:b/>
        </w:rPr>
        <w:t>Döntés Nagykovácsi Nagyközség Helyi Építési Szabályzatának (HÉSz) – a Településképi Rendelet (TKR) vonatkozásában történő – módosítása partnerségi egyeztetési szakaszának lezárásáról E – 6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Előterjesztő: Kiszelné Mohos Katalin polgármester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Előadó: Györgyi Zoltán főépítész</w:t>
      </w:r>
    </w:p>
    <w:p w:rsidR="00720684" w:rsidRDefault="00720684" w:rsidP="0072068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C323C">
        <w:rPr>
          <w:rFonts w:ascii="Arial" w:hAnsi="Arial" w:cs="Arial"/>
          <w:u w:val="single"/>
        </w:rPr>
        <w:t>Tárgyalja: PB</w:t>
      </w:r>
    </w:p>
    <w:p w:rsidR="00720684" w:rsidRPr="002C323C" w:rsidRDefault="00720684" w:rsidP="0072068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:rsidR="00720684" w:rsidRPr="002C323C" w:rsidRDefault="00720684" w:rsidP="00720684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2C323C">
        <w:rPr>
          <w:rFonts w:ascii="Arial" w:hAnsi="Arial" w:cs="Arial"/>
          <w:b/>
        </w:rPr>
        <w:t>Döntés a „Nagykovácsi, Rákóczi utca, mint települési gyűjtőút felújítása” tárgyában indított tárgyalásos közbeszerzési eljárás eredményéről E – 13</w:t>
      </w:r>
    </w:p>
    <w:p w:rsidR="00720684" w:rsidRPr="002C323C" w:rsidRDefault="00720684" w:rsidP="00720684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Előterjesztő: Kiszelné Mohos Katalin polgármester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Előadó: dr. Halmosi-Rokaj Odett aljegyző</w:t>
      </w:r>
    </w:p>
    <w:p w:rsidR="00720684" w:rsidRPr="002C323C" w:rsidRDefault="00720684" w:rsidP="0072068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C323C">
        <w:rPr>
          <w:rFonts w:ascii="Arial" w:hAnsi="Arial" w:cs="Arial"/>
          <w:u w:val="single"/>
        </w:rPr>
        <w:t>Tárgyalja: PB</w:t>
      </w:r>
    </w:p>
    <w:p w:rsidR="00720684" w:rsidRPr="002C323C" w:rsidRDefault="00720684" w:rsidP="0072068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2C323C">
        <w:rPr>
          <w:rFonts w:ascii="Arial" w:hAnsi="Arial" w:cs="Arial"/>
          <w:i/>
        </w:rPr>
        <w:t>Az előterjesztés később kerül kiküldésre</w:t>
      </w:r>
      <w:r>
        <w:rPr>
          <w:rFonts w:ascii="Arial" w:hAnsi="Arial" w:cs="Arial"/>
          <w:i/>
        </w:rPr>
        <w:t>.</w:t>
      </w:r>
    </w:p>
    <w:p w:rsidR="00720684" w:rsidRPr="002C323C" w:rsidRDefault="00720684" w:rsidP="0072068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i/>
        </w:rPr>
      </w:pPr>
    </w:p>
    <w:p w:rsidR="00720684" w:rsidRPr="002C323C" w:rsidRDefault="00720684" w:rsidP="00720684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2C323C">
        <w:rPr>
          <w:rFonts w:ascii="Arial" w:hAnsi="Arial" w:cs="Arial"/>
          <w:b/>
        </w:rPr>
        <w:t>Döntés az „Európa a polgárokért” program keretében megvalósuló, Testvérvárosi találkozók szervezésére irányuló pályázaton való részvételről E – 10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Előterjesztő: Kiszelné Mohos Katalin polgármester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Előadó: dr. Visnyay Noémi osztályvezető</w:t>
      </w:r>
    </w:p>
    <w:p w:rsidR="00720684" w:rsidRPr="002C323C" w:rsidRDefault="00720684" w:rsidP="0072068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C323C">
        <w:rPr>
          <w:rFonts w:ascii="Arial" w:hAnsi="Arial" w:cs="Arial"/>
          <w:u w:val="single"/>
        </w:rPr>
        <w:lastRenderedPageBreak/>
        <w:t>Tárgyalja: PB, ÜB</w:t>
      </w:r>
    </w:p>
    <w:p w:rsidR="00720684" w:rsidRPr="002C323C" w:rsidRDefault="00720684" w:rsidP="00720684">
      <w:pPr>
        <w:pStyle w:val="Listaszerbekezds"/>
        <w:spacing w:after="0" w:line="240" w:lineRule="auto"/>
        <w:jc w:val="both"/>
        <w:rPr>
          <w:rFonts w:ascii="Arial" w:hAnsi="Arial" w:cs="Arial"/>
          <w:b/>
        </w:rPr>
      </w:pPr>
    </w:p>
    <w:p w:rsidR="00720684" w:rsidRPr="002C323C" w:rsidRDefault="00720684" w:rsidP="00720684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2C323C">
        <w:rPr>
          <w:rFonts w:ascii="Arial" w:hAnsi="Arial" w:cs="Arial"/>
          <w:b/>
          <w:bCs/>
        </w:rPr>
        <w:t>Döntés a „VARÁZSKASTÉLY 2018 Nagykovácsi Családi Fesztivál” megrendezésének támogatására irányuló, a Nemzeti Kulturális Alap Igazgatósága, Kulturális Fesztiválok Kollégiuma által kiírt pályázaton való részvételről E – 8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Előterjesztő: Kiszelné Mohos Katalin polgármester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Előadó: dr. Visnyay Noémi osztályvezető</w:t>
      </w:r>
    </w:p>
    <w:p w:rsidR="00720684" w:rsidRPr="002C323C" w:rsidRDefault="00720684" w:rsidP="0072068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C323C">
        <w:rPr>
          <w:rFonts w:ascii="Arial" w:hAnsi="Arial" w:cs="Arial"/>
          <w:u w:val="single"/>
        </w:rPr>
        <w:t>Tárgyalja: PB, OKB</w:t>
      </w:r>
    </w:p>
    <w:p w:rsidR="00720684" w:rsidRPr="002C323C" w:rsidRDefault="00720684" w:rsidP="0072068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:rsidR="00720684" w:rsidRPr="002C323C" w:rsidRDefault="00720684" w:rsidP="00720684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2C323C">
        <w:rPr>
          <w:rFonts w:ascii="Arial" w:hAnsi="Arial" w:cs="Arial"/>
          <w:b/>
        </w:rPr>
        <w:t>Döntés a műfüves sportpálya működtetéséről és használatáról E – 7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</w:rPr>
      </w:pPr>
      <w:bookmarkStart w:id="1" w:name="_Hlk503939862"/>
      <w:r w:rsidRPr="002C323C">
        <w:rPr>
          <w:rFonts w:ascii="Arial" w:hAnsi="Arial" w:cs="Arial"/>
        </w:rPr>
        <w:t>Előterjesztő: Kiszelné Mohos Katalin polgármester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Előadó: dr. Visnyay Noémi osztályvezető</w:t>
      </w:r>
    </w:p>
    <w:p w:rsidR="00720684" w:rsidRPr="002C323C" w:rsidRDefault="00720684" w:rsidP="0072068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C323C">
        <w:rPr>
          <w:rFonts w:ascii="Arial" w:hAnsi="Arial" w:cs="Arial"/>
          <w:u w:val="single"/>
        </w:rPr>
        <w:t>Tárgyalja: PB, OKB</w:t>
      </w:r>
    </w:p>
    <w:p w:rsidR="00720684" w:rsidRPr="002C323C" w:rsidRDefault="00720684" w:rsidP="0072068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bookmarkEnd w:id="1"/>
    <w:p w:rsidR="00720684" w:rsidRPr="002C323C" w:rsidRDefault="00720684" w:rsidP="00720684">
      <w:pPr>
        <w:jc w:val="both"/>
        <w:rPr>
          <w:rFonts w:ascii="Arial" w:hAnsi="Arial" w:cs="Arial"/>
          <w:b/>
          <w:i/>
          <w:u w:val="single"/>
        </w:rPr>
      </w:pPr>
      <w:r w:rsidRPr="002C323C">
        <w:rPr>
          <w:rFonts w:ascii="Arial" w:hAnsi="Arial" w:cs="Arial"/>
          <w:b/>
          <w:i/>
          <w:u w:val="single"/>
        </w:rPr>
        <w:t>Zárt ülés:</w:t>
      </w:r>
    </w:p>
    <w:p w:rsidR="00720684" w:rsidRPr="002C323C" w:rsidRDefault="00720684" w:rsidP="00720684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2C323C">
        <w:rPr>
          <w:rFonts w:ascii="Arial" w:hAnsi="Arial" w:cs="Arial"/>
          <w:b/>
        </w:rPr>
        <w:t xml:space="preserve">Döntés a Pest Megyei Kormányhivatal által előterjesztett javaslatról E – 11 </w:t>
      </w:r>
      <w:r w:rsidRPr="002C323C">
        <w:rPr>
          <w:rFonts w:ascii="Arial" w:hAnsi="Arial" w:cs="Arial"/>
        </w:rPr>
        <w:t>Előterjesztő: Kiszelné Mohos Katalin polgármester</w:t>
      </w:r>
    </w:p>
    <w:p w:rsidR="00720684" w:rsidRPr="002C323C" w:rsidRDefault="00720684" w:rsidP="00720684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Előadó: dr. Halmosi-Rokaj Odett aljegyző</w:t>
      </w:r>
    </w:p>
    <w:p w:rsidR="00720684" w:rsidRPr="002C323C" w:rsidRDefault="00720684" w:rsidP="0072068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C323C">
        <w:rPr>
          <w:rFonts w:ascii="Arial" w:hAnsi="Arial" w:cs="Arial"/>
          <w:u w:val="single"/>
        </w:rPr>
        <w:t>Tárgyalja: PB, ÜB</w:t>
      </w:r>
    </w:p>
    <w:p w:rsidR="00720684" w:rsidRPr="002C323C" w:rsidRDefault="00720684" w:rsidP="00720684">
      <w:pPr>
        <w:ind w:left="360"/>
        <w:rPr>
          <w:rFonts w:ascii="Arial" w:hAnsi="Arial" w:cs="Arial"/>
          <w:b/>
        </w:rPr>
      </w:pPr>
    </w:p>
    <w:p w:rsidR="005A394D" w:rsidRPr="005A394D" w:rsidRDefault="005A394D" w:rsidP="005A394D">
      <w:pPr>
        <w:ind w:left="720"/>
        <w:contextualSpacing/>
        <w:jc w:val="both"/>
        <w:rPr>
          <w:rFonts w:ascii="Arial" w:hAnsi="Arial" w:cs="Arial"/>
          <w:b/>
        </w:rPr>
      </w:pPr>
    </w:p>
    <w:p w:rsidR="00434A55" w:rsidRPr="00E02A93" w:rsidRDefault="000E2407" w:rsidP="004546B0">
      <w:pPr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N</w:t>
      </w:r>
      <w:r w:rsidR="00567D0C" w:rsidRPr="00E02A93">
        <w:rPr>
          <w:rFonts w:ascii="Arial" w:hAnsi="Arial" w:cs="Arial"/>
          <w:sz w:val="22"/>
          <w:szCs w:val="22"/>
        </w:rPr>
        <w:t xml:space="preserve">agykovácsi, </w:t>
      </w:r>
      <w:r w:rsidR="00B1650D" w:rsidRPr="00E02A93">
        <w:rPr>
          <w:rFonts w:ascii="Arial" w:hAnsi="Arial" w:cs="Arial"/>
          <w:sz w:val="22"/>
          <w:szCs w:val="22"/>
        </w:rPr>
        <w:t>201</w:t>
      </w:r>
      <w:r w:rsidR="008B22DC">
        <w:rPr>
          <w:rFonts w:ascii="Arial" w:hAnsi="Arial" w:cs="Arial"/>
          <w:sz w:val="22"/>
          <w:szCs w:val="22"/>
        </w:rPr>
        <w:t>8</w:t>
      </w:r>
      <w:r w:rsidR="00BF7614" w:rsidRPr="00E02A93">
        <w:rPr>
          <w:rFonts w:ascii="Arial" w:hAnsi="Arial" w:cs="Arial"/>
          <w:sz w:val="22"/>
          <w:szCs w:val="22"/>
        </w:rPr>
        <w:t xml:space="preserve">. </w:t>
      </w:r>
      <w:r w:rsidR="008B22DC">
        <w:rPr>
          <w:rFonts w:ascii="Arial" w:hAnsi="Arial" w:cs="Arial"/>
          <w:sz w:val="22"/>
          <w:szCs w:val="22"/>
        </w:rPr>
        <w:t xml:space="preserve">január </w:t>
      </w:r>
      <w:r w:rsidR="00720684">
        <w:rPr>
          <w:rFonts w:ascii="Arial" w:hAnsi="Arial" w:cs="Arial"/>
          <w:sz w:val="22"/>
          <w:szCs w:val="22"/>
        </w:rPr>
        <w:t>18.</w:t>
      </w:r>
    </w:p>
    <w:p w:rsidR="0059738C" w:rsidRPr="00E02A93" w:rsidRDefault="00294F43" w:rsidP="0059738C">
      <w:pPr>
        <w:ind w:left="5109" w:firstLine="561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Tegzes Endre</w:t>
      </w:r>
      <w:r w:rsidR="00D2071E" w:rsidRPr="00E02A93">
        <w:rPr>
          <w:rFonts w:ascii="Arial" w:hAnsi="Arial" w:cs="Arial"/>
          <w:sz w:val="22"/>
          <w:szCs w:val="22"/>
        </w:rPr>
        <w:t xml:space="preserve"> sk</w:t>
      </w:r>
      <w:r w:rsidR="0059738C" w:rsidRPr="00E02A93">
        <w:rPr>
          <w:rFonts w:ascii="Arial" w:hAnsi="Arial" w:cs="Arial"/>
          <w:sz w:val="22"/>
          <w:szCs w:val="22"/>
        </w:rPr>
        <w:t>.</w:t>
      </w:r>
    </w:p>
    <w:p w:rsidR="00D2071E" w:rsidRPr="00E02A93" w:rsidRDefault="0022460A" w:rsidP="0022460A">
      <w:pPr>
        <w:ind w:left="6"/>
        <w:jc w:val="both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ab/>
      </w:r>
      <w:r w:rsidR="00294F43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="00D2071E" w:rsidRPr="00E02A93">
        <w:rPr>
          <w:rFonts w:ascii="Arial" w:hAnsi="Arial" w:cs="Arial"/>
          <w:sz w:val="22"/>
          <w:szCs w:val="22"/>
        </w:rPr>
        <w:t>elnök</w:t>
      </w:r>
      <w:r w:rsidR="0059738C" w:rsidRPr="00E02A93">
        <w:rPr>
          <w:rFonts w:ascii="Arial" w:hAnsi="Arial" w:cs="Arial"/>
          <w:sz w:val="22"/>
          <w:szCs w:val="22"/>
        </w:rPr>
        <w:tab/>
      </w:r>
    </w:p>
    <w:sectPr w:rsidR="00D2071E" w:rsidRPr="00E02A93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5F" w:rsidRDefault="0059745F">
      <w:r>
        <w:separator/>
      </w:r>
    </w:p>
  </w:endnote>
  <w:endnote w:type="continuationSeparator" w:id="0">
    <w:p w:rsidR="0059745F" w:rsidRDefault="0059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5F" w:rsidRDefault="0059745F">
      <w:r>
        <w:separator/>
      </w:r>
    </w:p>
  </w:footnote>
  <w:footnote w:type="continuationSeparator" w:id="0">
    <w:p w:rsidR="0059745F" w:rsidRDefault="0059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2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8"/>
  </w:num>
  <w:num w:numId="6">
    <w:abstractNumId w:val="11"/>
  </w:num>
  <w:num w:numId="7">
    <w:abstractNumId w:val="3"/>
  </w:num>
  <w:num w:numId="8">
    <w:abstractNumId w:val="29"/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9"/>
  </w:num>
  <w:num w:numId="13">
    <w:abstractNumId w:val="13"/>
  </w:num>
  <w:num w:numId="14">
    <w:abstractNumId w:val="27"/>
  </w:num>
  <w:num w:numId="15">
    <w:abstractNumId w:val="4"/>
  </w:num>
  <w:num w:numId="16">
    <w:abstractNumId w:val="6"/>
  </w:num>
  <w:num w:numId="17">
    <w:abstractNumId w:val="3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5"/>
  </w:num>
  <w:num w:numId="21">
    <w:abstractNumId w:val="8"/>
  </w:num>
  <w:num w:numId="22">
    <w:abstractNumId w:val="1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5"/>
  </w:num>
  <w:num w:numId="26">
    <w:abstractNumId w:val="23"/>
  </w:num>
  <w:num w:numId="27">
    <w:abstractNumId w:val="0"/>
  </w:num>
  <w:num w:numId="28">
    <w:abstractNumId w:val="31"/>
  </w:num>
  <w:num w:numId="29">
    <w:abstractNumId w:val="20"/>
  </w:num>
  <w:num w:numId="30">
    <w:abstractNumId w:val="28"/>
  </w:num>
  <w:num w:numId="31">
    <w:abstractNumId w:val="9"/>
  </w:num>
  <w:num w:numId="32">
    <w:abstractNumId w:val="26"/>
  </w:num>
  <w:num w:numId="33">
    <w:abstractNumId w:val="1"/>
  </w:num>
  <w:num w:numId="34">
    <w:abstractNumId w:val="30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4"/>
  </w:num>
  <w:num w:numId="38">
    <w:abstractNumId w:val="15"/>
  </w:num>
  <w:num w:numId="39">
    <w:abstractNumId w:val="17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5018"/>
    <w:rsid w:val="006E6599"/>
    <w:rsid w:val="006E6A3F"/>
    <w:rsid w:val="006F148E"/>
    <w:rsid w:val="006F1927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6C18"/>
    <w:rsid w:val="00CE1A02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D5D79CC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AA13-6946-4349-9875-032B5AAC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8</cp:revision>
  <cp:lastPrinted>2017-12-07T10:15:00Z</cp:lastPrinted>
  <dcterms:created xsi:type="dcterms:W3CDTF">2017-12-06T12:17:00Z</dcterms:created>
  <dcterms:modified xsi:type="dcterms:W3CDTF">2018-01-18T07:22:00Z</dcterms:modified>
</cp:coreProperties>
</file>