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5" w:rsidRPr="00CD4AFC" w:rsidRDefault="00DF3E7C" w:rsidP="00B22D95">
      <w:pPr>
        <w:jc w:val="center"/>
        <w:rPr>
          <w:b/>
        </w:rPr>
      </w:pPr>
      <w:r w:rsidRPr="00CD4AFC">
        <w:rPr>
          <w:b/>
        </w:rPr>
        <w:t>A Rendőrségi Oktatási és Kiképző Központ igazgatója</w:t>
      </w:r>
    </w:p>
    <w:p w:rsidR="001D5CF0" w:rsidRDefault="001D5CF0" w:rsidP="00B22D95">
      <w:pPr>
        <w:jc w:val="center"/>
      </w:pPr>
    </w:p>
    <w:p w:rsidR="00CD4AFC" w:rsidRDefault="00F458BD" w:rsidP="00B22D95">
      <w:pPr>
        <w:jc w:val="center"/>
      </w:pPr>
      <w:r>
        <w:t>a munka törvénykönyvéről szóló 2012. évi I. törvény (a továbbiakban: M</w:t>
      </w:r>
      <w:r w:rsidR="00DF3E7C" w:rsidRPr="00F4013F">
        <w:t xml:space="preserve">t.) alapján </w:t>
      </w:r>
    </w:p>
    <w:p w:rsidR="003759BB" w:rsidRPr="003759BB" w:rsidRDefault="003759BB" w:rsidP="00B22D95">
      <w:pPr>
        <w:jc w:val="center"/>
        <w:rPr>
          <w:sz w:val="12"/>
          <w:szCs w:val="12"/>
        </w:rPr>
      </w:pPr>
    </w:p>
    <w:p w:rsidR="00B91430" w:rsidRDefault="00F458BD" w:rsidP="00B22D95">
      <w:pPr>
        <w:jc w:val="center"/>
        <w:rPr>
          <w:b/>
        </w:rPr>
      </w:pPr>
      <w:proofErr w:type="gramStart"/>
      <w:r>
        <w:rPr>
          <w:b/>
        </w:rPr>
        <w:t>munka</w:t>
      </w:r>
      <w:r w:rsidR="00B91430">
        <w:rPr>
          <w:b/>
        </w:rPr>
        <w:t>viszonyba</w:t>
      </w:r>
      <w:proofErr w:type="gramEnd"/>
    </w:p>
    <w:p w:rsidR="003759BB" w:rsidRPr="003759BB" w:rsidRDefault="003759BB" w:rsidP="00B22D95">
      <w:pPr>
        <w:jc w:val="center"/>
        <w:rPr>
          <w:b/>
          <w:sz w:val="12"/>
          <w:szCs w:val="12"/>
        </w:rPr>
      </w:pPr>
    </w:p>
    <w:p w:rsidR="00DF3E7C" w:rsidRDefault="00B91430" w:rsidP="00B91430">
      <w:pPr>
        <w:jc w:val="center"/>
      </w:pPr>
      <w:proofErr w:type="gramStart"/>
      <w:r w:rsidRPr="00B91430">
        <w:t>az</w:t>
      </w:r>
      <w:proofErr w:type="gramEnd"/>
      <w:r w:rsidRPr="00B91430">
        <w:t xml:space="preserve"> alábbi munkakör betöltésére vár jelentkezőket</w:t>
      </w:r>
      <w:r w:rsidR="0095401B">
        <w:t>:</w:t>
      </w:r>
    </w:p>
    <w:p w:rsidR="007813A3" w:rsidRDefault="007813A3" w:rsidP="00DF3E7C">
      <w:pPr>
        <w:jc w:val="both"/>
      </w:pPr>
    </w:p>
    <w:p w:rsidR="00DF3E7C" w:rsidRPr="00F4013F" w:rsidRDefault="005749A8" w:rsidP="00A55D3E">
      <w:pPr>
        <w:pStyle w:val="Cmsor5"/>
      </w:pPr>
      <w:proofErr w:type="gramStart"/>
      <w:r>
        <w:t>ü</w:t>
      </w:r>
      <w:r w:rsidRPr="005749A8">
        <w:t>gyviteli</w:t>
      </w:r>
      <w:proofErr w:type="gramEnd"/>
      <w:r w:rsidRPr="005749A8">
        <w:t xml:space="preserve"> alkalmazott </w:t>
      </w:r>
    </w:p>
    <w:p w:rsidR="00A55D3E" w:rsidRDefault="00A55D3E" w:rsidP="00A55D3E"/>
    <w:p w:rsidR="00DF3E7C" w:rsidRDefault="00B91430" w:rsidP="004E7F30">
      <w:pPr>
        <w:tabs>
          <w:tab w:val="left" w:pos="2127"/>
        </w:tabs>
        <w:jc w:val="both"/>
      </w:pPr>
      <w:r>
        <w:rPr>
          <w:u w:val="single"/>
        </w:rPr>
        <w:t>Munkarend</w:t>
      </w:r>
      <w:r w:rsidR="00DF3E7C">
        <w:t xml:space="preserve">: </w:t>
      </w:r>
      <w:r w:rsidR="004E7F30">
        <w:tab/>
      </w:r>
      <w:r w:rsidR="00AD12F1">
        <w:t>vezényléses</w:t>
      </w:r>
    </w:p>
    <w:p w:rsidR="00DF3E7C" w:rsidRDefault="00DF3E7C" w:rsidP="00DF3E7C">
      <w:pPr>
        <w:jc w:val="both"/>
      </w:pPr>
    </w:p>
    <w:p w:rsidR="00BC45DD" w:rsidRDefault="00CE4DB4" w:rsidP="00DF3E7C">
      <w:pPr>
        <w:jc w:val="both"/>
      </w:pPr>
      <w:r>
        <w:rPr>
          <w:color w:val="000000"/>
          <w:u w:val="single"/>
        </w:rPr>
        <w:t>Munkavégzési</w:t>
      </w:r>
      <w:r w:rsidR="006B1C57">
        <w:rPr>
          <w:color w:val="000000"/>
          <w:u w:val="single"/>
        </w:rPr>
        <w:t xml:space="preserve"> hely</w:t>
      </w:r>
      <w:r w:rsidR="002449DF" w:rsidRPr="00B61E66">
        <w:rPr>
          <w:color w:val="000000"/>
          <w:u w:val="single"/>
        </w:rPr>
        <w:t>:</w:t>
      </w:r>
      <w:r w:rsidR="00BC45DD">
        <w:rPr>
          <w:color w:val="000000"/>
        </w:rPr>
        <w:tab/>
      </w:r>
      <w:r w:rsidR="0018132C" w:rsidRPr="00014999">
        <w:t xml:space="preserve">Rendőrségi Oktatási és Kiképző Központ </w:t>
      </w:r>
      <w:r w:rsidR="00FA1A98">
        <w:t>Humánigazgatási Osztály</w:t>
      </w:r>
    </w:p>
    <w:p w:rsidR="00DF3E7C" w:rsidRDefault="007B6EC1" w:rsidP="00BC45DD">
      <w:pPr>
        <w:ind w:left="1416" w:firstLine="708"/>
        <w:jc w:val="both"/>
      </w:pPr>
      <w:r>
        <w:t>(cím: 2090 Remeteszőlős, Nagykovácsi út 3.)</w:t>
      </w:r>
      <w:r w:rsidR="0003383A">
        <w:t>.</w:t>
      </w:r>
    </w:p>
    <w:p w:rsidR="00FA1A98" w:rsidRDefault="00FA1A98" w:rsidP="00BC45DD">
      <w:pPr>
        <w:ind w:left="1416" w:firstLine="708"/>
        <w:jc w:val="both"/>
      </w:pPr>
    </w:p>
    <w:p w:rsidR="00DF3E7C" w:rsidRPr="00252D5A" w:rsidRDefault="00DF3E7C" w:rsidP="00E14E51">
      <w:pPr>
        <w:jc w:val="both"/>
      </w:pPr>
      <w:r w:rsidRPr="00B61E66">
        <w:rPr>
          <w:color w:val="000000"/>
          <w:u w:val="single"/>
        </w:rPr>
        <w:t>Bérezés:</w:t>
      </w:r>
      <w:r>
        <w:rPr>
          <w:color w:val="000000"/>
        </w:rPr>
        <w:t xml:space="preserve"> </w:t>
      </w:r>
      <w:r w:rsidR="00CE4DB4">
        <w:rPr>
          <w:color w:val="000000"/>
        </w:rPr>
        <w:t>a munka törvénykönyvéről szóló 2012. évi I. törvény XII. fejezetében rögzített szabályok alapján – a</w:t>
      </w:r>
      <w:r w:rsidR="00E14E51" w:rsidRPr="00252D5A">
        <w:t xml:space="preserve"> rendvédelmi feladatokat ellátó szervek hivatásos állományának szolgálati jogviszonyáról s</w:t>
      </w:r>
      <w:r w:rsidR="00CE4DB4">
        <w:t>zóló 2015. évi XLII. törvény 287</w:t>
      </w:r>
      <w:r w:rsidR="00E14E51" w:rsidRPr="00252D5A">
        <w:t>/</w:t>
      </w:r>
      <w:r w:rsidR="00CE4DB4">
        <w:t>C §-</w:t>
      </w:r>
      <w:proofErr w:type="spellStart"/>
      <w:r w:rsidR="00CE4DB4">
        <w:t>ban</w:t>
      </w:r>
      <w:proofErr w:type="spellEnd"/>
      <w:r w:rsidR="00CE4DB4">
        <w:t xml:space="preserve"> rögzített eltérések – szerint történik</w:t>
      </w:r>
      <w:r w:rsidR="0026570E">
        <w:t>.</w:t>
      </w:r>
    </w:p>
    <w:p w:rsidR="00E14E51" w:rsidRPr="00B61E66" w:rsidRDefault="00E14E51" w:rsidP="00E14E51">
      <w:pPr>
        <w:jc w:val="both"/>
        <w:rPr>
          <w:color w:val="000000"/>
        </w:rPr>
      </w:pPr>
    </w:p>
    <w:p w:rsidR="00DF3E7C" w:rsidRDefault="00031CC0" w:rsidP="00DF3E7C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A munkakör betöltésének f</w:t>
      </w:r>
      <w:r w:rsidR="00DF3E7C" w:rsidRPr="00B61E66">
        <w:rPr>
          <w:bCs/>
          <w:color w:val="000000"/>
          <w:u w:val="single"/>
        </w:rPr>
        <w:t>eltételei:</w:t>
      </w:r>
    </w:p>
    <w:p w:rsidR="009D6F9C" w:rsidRDefault="009D6F9C" w:rsidP="00CA2984">
      <w:pPr>
        <w:numPr>
          <w:ilvl w:val="0"/>
          <w:numId w:val="1"/>
        </w:numPr>
        <w:tabs>
          <w:tab w:val="clear" w:pos="1770"/>
          <w:tab w:val="num" w:pos="1418"/>
        </w:tabs>
        <w:spacing w:before="120"/>
        <w:ind w:left="425" w:hanging="357"/>
        <w:jc w:val="both"/>
      </w:pPr>
      <w:r>
        <w:t>büntetlen előélet, amelyet 3 hónapnál nem régebbi bejegyzésmentes erkölcsi bizonyítvánnyal kell igazolni,</w:t>
      </w:r>
    </w:p>
    <w:p w:rsidR="009D6F9C" w:rsidRDefault="009D6F9C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magyar állampolgárság,</w:t>
      </w:r>
    </w:p>
    <w:p w:rsidR="009D6F9C" w:rsidRDefault="009D6F9C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cselekvőképesség,</w:t>
      </w:r>
    </w:p>
    <w:p w:rsidR="009D6F9C" w:rsidRDefault="00FA1A98" w:rsidP="009D6F9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érettségi</w:t>
      </w:r>
      <w:r w:rsidR="009D6F9C">
        <w:t xml:space="preserve"> </w:t>
      </w:r>
      <w:r w:rsidR="004E7F30">
        <w:t>végzettség</w:t>
      </w:r>
      <w:r>
        <w:t xml:space="preserve"> és szakirányú szakmai végzettség</w:t>
      </w:r>
      <w:r w:rsidR="004E7F30">
        <w:t>,</w:t>
      </w:r>
    </w:p>
    <w:p w:rsidR="002E401C" w:rsidRDefault="002E401C" w:rsidP="002E401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5169E0">
        <w:t>egészségügyi alkalmassá</w:t>
      </w:r>
      <w:r w:rsidR="00033939">
        <w:t>gi vizsgálaton való megfelelés</w:t>
      </w:r>
      <w:r w:rsidR="009D6F9C">
        <w:t>,</w:t>
      </w:r>
    </w:p>
    <w:p w:rsidR="00DF3E7C" w:rsidRPr="00B61E66" w:rsidRDefault="00DF3E7C" w:rsidP="00EC138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felhasználói szintű számítógépes ismeret </w:t>
      </w:r>
      <w:r w:rsidR="00033939">
        <w:rPr>
          <w:color w:val="000000"/>
        </w:rPr>
        <w:t>(MS Office irodai alkalmazások)</w:t>
      </w:r>
      <w:r w:rsidR="009D6F9C">
        <w:rPr>
          <w:color w:val="000000"/>
        </w:rPr>
        <w:t>.</w:t>
      </w:r>
    </w:p>
    <w:p w:rsidR="00DF3E7C" w:rsidRDefault="00DF3E7C" w:rsidP="00DF3E7C">
      <w:pPr>
        <w:jc w:val="both"/>
        <w:rPr>
          <w:color w:val="000000"/>
        </w:rPr>
      </w:pPr>
    </w:p>
    <w:p w:rsidR="002449DF" w:rsidRDefault="002449DF" w:rsidP="002449DF">
      <w:pPr>
        <w:jc w:val="both"/>
        <w:rPr>
          <w:bCs/>
          <w:u w:val="single"/>
        </w:rPr>
      </w:pPr>
      <w:r w:rsidRPr="00BE5240">
        <w:rPr>
          <w:bCs/>
          <w:u w:val="single"/>
        </w:rPr>
        <w:t>Munkakörbe tartozó feladatok: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a ROKK állományának személyzeti ügyeinek intézése,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a ROKK létszámfeltöltéséhez kapcsolódóan részt vesz az álláspályázati eljárásain,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figyelemmel kíséri a teljesítményértékeléseket, a munkaköri leírásokat, segítséget nyújt azok időben történő elkészítéséhez, az előírások megfelelő ismertetéséhez,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az állomány jutalmazása esetén előkészíti a döntést, elkészíti a szükséges javaslatokat,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a jogviszony megszüntetésekor – kérelem vagy javaslat alapján – előkészíti a személyze</w:t>
      </w:r>
      <w:r w:rsidR="00EC1158">
        <w:t xml:space="preserve">ti elbeszélgetést, elkészíti a </w:t>
      </w:r>
      <w:r>
        <w:t>határozatot, parancsot, kitölti a leszerelési okmányt, nyomon követi azt,</w:t>
      </w:r>
    </w:p>
    <w:p w:rsidR="001F2B92" w:rsidRDefault="001F2B9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végzi a tevékenységhez kapcsolódó ügyviteli és ügykezelési feladatokat a </w:t>
      </w:r>
      <w:proofErr w:type="spellStart"/>
      <w:r>
        <w:t>RobotZsaru</w:t>
      </w:r>
      <w:proofErr w:type="spellEnd"/>
      <w:r>
        <w:t xml:space="preserve"> rendszerben,</w:t>
      </w:r>
    </w:p>
    <w:p w:rsidR="002449DF" w:rsidRPr="00407CEB" w:rsidRDefault="001F2B92" w:rsidP="00BE17DA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>részt vesz az állományt érintő jogszabályi és szervezési változásokra irányuló intézkedéstervezetek véleményezésében, előkészítésében, végrehajtásában.</w:t>
      </w:r>
    </w:p>
    <w:p w:rsidR="00BE17DA" w:rsidRDefault="00BE17DA" w:rsidP="002449DF">
      <w:pPr>
        <w:tabs>
          <w:tab w:val="left" w:pos="426"/>
        </w:tabs>
        <w:jc w:val="both"/>
        <w:rPr>
          <w:u w:val="single"/>
        </w:rPr>
      </w:pPr>
    </w:p>
    <w:p w:rsidR="002449DF" w:rsidRDefault="002449DF" w:rsidP="002449DF">
      <w:pPr>
        <w:tabs>
          <w:tab w:val="left" w:pos="426"/>
        </w:tabs>
        <w:jc w:val="both"/>
        <w:rPr>
          <w:u w:val="single"/>
        </w:rPr>
      </w:pPr>
      <w:r w:rsidRPr="000902DA">
        <w:rPr>
          <w:u w:val="single"/>
        </w:rPr>
        <w:t xml:space="preserve">Elvárások: </w:t>
      </w:r>
    </w:p>
    <w:p w:rsidR="00252D5A" w:rsidRPr="00252D5A" w:rsidRDefault="00ED61F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jó </w:t>
      </w:r>
      <w:r w:rsidR="00033939">
        <w:t>munkabíró képesség</w:t>
      </w:r>
      <w:r w:rsidR="009D6F9C">
        <w:t>,</w:t>
      </w:r>
    </w:p>
    <w:p w:rsidR="00252D5A" w:rsidRPr="00252D5A" w:rsidRDefault="00D00004" w:rsidP="00334A4D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pontosság</w:t>
      </w:r>
      <w:r w:rsidR="00E91AA7">
        <w:t xml:space="preserve">, </w:t>
      </w:r>
      <w:r w:rsidR="00252D5A" w:rsidRPr="00252D5A">
        <w:t>megbízható munkavégzés</w:t>
      </w:r>
      <w:r w:rsidR="009D6F9C">
        <w:t>,</w:t>
      </w:r>
    </w:p>
    <w:p w:rsidR="002449DF" w:rsidRDefault="00252D5A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252D5A">
        <w:t>rugalmasság</w:t>
      </w:r>
      <w:r w:rsidR="00EC1158">
        <w:t xml:space="preserve">, </w:t>
      </w:r>
    </w:p>
    <w:p w:rsidR="00EC1158" w:rsidRDefault="00EC1158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önálló munkavégzés.</w:t>
      </w:r>
    </w:p>
    <w:p w:rsidR="00EC1158" w:rsidRDefault="00EC1158" w:rsidP="00EC1158">
      <w:pPr>
        <w:jc w:val="both"/>
      </w:pPr>
    </w:p>
    <w:p w:rsidR="00BE17DA" w:rsidRDefault="00BE17DA" w:rsidP="00EC1158">
      <w:pPr>
        <w:jc w:val="both"/>
        <w:rPr>
          <w:u w:val="single"/>
        </w:rPr>
      </w:pPr>
    </w:p>
    <w:p w:rsidR="00BE17DA" w:rsidRDefault="00BE17DA" w:rsidP="00EC1158">
      <w:pPr>
        <w:jc w:val="both"/>
        <w:rPr>
          <w:u w:val="single"/>
        </w:rPr>
      </w:pPr>
    </w:p>
    <w:p w:rsidR="00EC1158" w:rsidRPr="00407CEB" w:rsidRDefault="00EC1158" w:rsidP="00EC1158">
      <w:pPr>
        <w:jc w:val="both"/>
        <w:rPr>
          <w:u w:val="single"/>
        </w:rPr>
      </w:pPr>
      <w:r w:rsidRPr="00407CEB">
        <w:rPr>
          <w:u w:val="single"/>
        </w:rPr>
        <w:t>A munkakör betöltésénél előnyt jelent:</w:t>
      </w:r>
    </w:p>
    <w:p w:rsidR="00EC1158" w:rsidRDefault="00EC1158" w:rsidP="00EC1158">
      <w:pPr>
        <w:pStyle w:val="Listaszerbekezds"/>
        <w:numPr>
          <w:ilvl w:val="0"/>
          <w:numId w:val="5"/>
        </w:numPr>
        <w:spacing w:before="120" w:line="259" w:lineRule="auto"/>
        <w:ind w:left="425" w:hanging="357"/>
        <w:contextualSpacing w:val="0"/>
      </w:pPr>
      <w:r>
        <w:t>rendvédelmi humánigazgatási szakterületen szerzett tapasztalat,</w:t>
      </w:r>
    </w:p>
    <w:p w:rsidR="00EC1158" w:rsidRDefault="00EC1158" w:rsidP="00EC1158">
      <w:pPr>
        <w:pStyle w:val="Listaszerbekezds"/>
        <w:numPr>
          <w:ilvl w:val="0"/>
          <w:numId w:val="5"/>
        </w:numPr>
        <w:spacing w:after="160" w:line="259" w:lineRule="auto"/>
        <w:ind w:left="426"/>
      </w:pPr>
      <w:r>
        <w:t>Robot</w:t>
      </w:r>
      <w:proofErr w:type="gramStart"/>
      <w:r>
        <w:t>zsaru</w:t>
      </w:r>
      <w:proofErr w:type="gramEnd"/>
      <w:r>
        <w:t xml:space="preserve"> NEO rendszer ismerete,</w:t>
      </w:r>
    </w:p>
    <w:p w:rsidR="00EC1158" w:rsidRDefault="00EC1158" w:rsidP="00EC1158">
      <w:pPr>
        <w:pStyle w:val="Listaszerbekezds"/>
        <w:numPr>
          <w:ilvl w:val="0"/>
          <w:numId w:val="5"/>
        </w:numPr>
        <w:spacing w:after="160" w:line="259" w:lineRule="auto"/>
        <w:ind w:left="426"/>
      </w:pPr>
      <w:r>
        <w:t>felsőfokú végzettség.</w:t>
      </w:r>
    </w:p>
    <w:p w:rsidR="00252D5A" w:rsidRDefault="00252D5A" w:rsidP="002449DF">
      <w:pPr>
        <w:jc w:val="both"/>
        <w:rPr>
          <w:u w:val="single"/>
        </w:rPr>
      </w:pPr>
    </w:p>
    <w:p w:rsidR="00EC1158" w:rsidRDefault="00EC1158" w:rsidP="00EC1158">
      <w:pPr>
        <w:jc w:val="both"/>
        <w:rPr>
          <w:u w:val="single"/>
        </w:rPr>
      </w:pPr>
      <w:r>
        <w:rPr>
          <w:u w:val="single"/>
        </w:rPr>
        <w:t>Jelentkezés benyújtása:</w:t>
      </w:r>
    </w:p>
    <w:p w:rsidR="00EC1158" w:rsidRDefault="00EC1158" w:rsidP="00EC1158">
      <w:pPr>
        <w:jc w:val="both"/>
        <w:rPr>
          <w:u w:val="single"/>
        </w:rPr>
      </w:pPr>
    </w:p>
    <w:p w:rsidR="00EC1158" w:rsidRDefault="00EC1158" w:rsidP="00EC1158">
      <w:pPr>
        <w:pStyle w:val="Listaszerbekezds"/>
        <w:numPr>
          <w:ilvl w:val="0"/>
          <w:numId w:val="6"/>
        </w:numPr>
        <w:jc w:val="both"/>
      </w:pPr>
      <w:r>
        <w:t>postai úton: a Rendőrségi Oktatási és Kiképző Központ Humánigazgatási Osztály címére (1139 Budapest, Teve utca 4-6.) vagy</w:t>
      </w:r>
    </w:p>
    <w:p w:rsidR="00EC1158" w:rsidRDefault="00EC1158" w:rsidP="00EC1158">
      <w:pPr>
        <w:jc w:val="both"/>
      </w:pPr>
    </w:p>
    <w:p w:rsidR="00EC1158" w:rsidRDefault="00EC1158" w:rsidP="00EC1158">
      <w:pPr>
        <w:pStyle w:val="Listaszerbekezds"/>
        <w:numPr>
          <w:ilvl w:val="0"/>
          <w:numId w:val="6"/>
        </w:numPr>
        <w:jc w:val="both"/>
      </w:pPr>
      <w:r>
        <w:t xml:space="preserve">elektronikus úton: </w:t>
      </w:r>
      <w:r>
        <w:rPr>
          <w:color w:val="000000"/>
        </w:rPr>
        <w:t>BekesineSO@rokk.</w:t>
      </w:r>
      <w:r>
        <w:t>police</w:t>
      </w:r>
      <w:r>
        <w:rPr>
          <w:color w:val="000000"/>
        </w:rPr>
        <w:t xml:space="preserve">.hu e-mail-címre </w:t>
      </w:r>
      <w:r>
        <w:t>kérjük</w:t>
      </w:r>
      <w:r>
        <w:rPr>
          <w:color w:val="000000"/>
        </w:rPr>
        <w:t xml:space="preserve"> megküldeni.</w:t>
      </w:r>
    </w:p>
    <w:p w:rsidR="00EC1158" w:rsidRDefault="00EC1158" w:rsidP="00EC1158">
      <w:pPr>
        <w:jc w:val="both"/>
        <w:rPr>
          <w:u w:val="single"/>
        </w:rPr>
      </w:pPr>
    </w:p>
    <w:p w:rsidR="00EC1158" w:rsidRDefault="00EC1158" w:rsidP="00EC1158">
      <w:pPr>
        <w:jc w:val="both"/>
      </w:pPr>
      <w:r>
        <w:t xml:space="preserve">A jelentkezésnek tartalmaznia kell a jelentkező részletes szakmai önéletrajzát és motivációs levelét, a szakmai végzettségéről szóló bizonyítványainak fénymásolatát, jelenlegi és korábbi munkahelyeit és munkaköreit, valamint személyes adatait és elérhetőségeit, továbbá a hozzájárulási nyilatkozatát, hogy engedélyezi személyes adatainak kezelését a felvételi eljárással összefüggésben. </w:t>
      </w:r>
    </w:p>
    <w:p w:rsidR="00EC1158" w:rsidRDefault="00EC1158" w:rsidP="00EC1158">
      <w:pPr>
        <w:jc w:val="both"/>
      </w:pPr>
    </w:p>
    <w:p w:rsidR="00EC1158" w:rsidRPr="00684A11" w:rsidRDefault="00EC1158" w:rsidP="00EC1158">
      <w:pPr>
        <w:jc w:val="both"/>
      </w:pPr>
      <w:bookmarkStart w:id="0" w:name="_GoBack"/>
      <w:r w:rsidRPr="00684A11">
        <w:t>A jelentkezésnél kérjük feltüntetni a</w:t>
      </w:r>
      <w:r w:rsidR="00A57ABD" w:rsidRPr="00684A11">
        <w:t xml:space="preserve"> 29017-101/407/2021. </w:t>
      </w:r>
      <w:proofErr w:type="spellStart"/>
      <w:r w:rsidR="00A57ABD" w:rsidRPr="00684A11">
        <w:t>Szü</w:t>
      </w:r>
      <w:proofErr w:type="spellEnd"/>
      <w:r w:rsidR="00A57ABD" w:rsidRPr="00684A11">
        <w:t xml:space="preserve">. </w:t>
      </w:r>
      <w:r w:rsidRPr="00684A11">
        <w:t>hivatkozási számot.</w:t>
      </w:r>
    </w:p>
    <w:p w:rsidR="00EC1158" w:rsidRPr="00684A11" w:rsidRDefault="00EC1158" w:rsidP="00EC1158">
      <w:pPr>
        <w:jc w:val="both"/>
        <w:rPr>
          <w:u w:val="single"/>
        </w:rPr>
      </w:pPr>
    </w:p>
    <w:p w:rsidR="004926E0" w:rsidRPr="00684A11" w:rsidRDefault="004926E0" w:rsidP="004926E0">
      <w:pPr>
        <w:jc w:val="both"/>
        <w:rPr>
          <w:b/>
        </w:rPr>
      </w:pPr>
      <w:r w:rsidRPr="00684A11">
        <w:t xml:space="preserve">A munkakörrel kapcsolatban további tájékoztatást </w:t>
      </w:r>
      <w:r w:rsidRPr="00684A11">
        <w:rPr>
          <w:b/>
        </w:rPr>
        <w:t xml:space="preserve">Dr. Békésiné Sóti Orsolya r. alezredes, </w:t>
      </w:r>
      <w:r w:rsidRPr="00684A11">
        <w:t>a Humánigazgatási Osztály osztályvezetője</w:t>
      </w:r>
      <w:r w:rsidRPr="00684A11">
        <w:rPr>
          <w:b/>
        </w:rPr>
        <w:t xml:space="preserve"> </w:t>
      </w:r>
      <w:r w:rsidRPr="00684A11">
        <w:t>tud nyújtani a 06-30/360-7242</w:t>
      </w:r>
      <w:r w:rsidRPr="00684A11">
        <w:rPr>
          <w:b/>
        </w:rPr>
        <w:t>-</w:t>
      </w:r>
      <w:r w:rsidRPr="00684A11">
        <w:t>es vagy a BM: 33-461-es és a 06-1-443-5533-as telefonszámokon.</w:t>
      </w:r>
    </w:p>
    <w:bookmarkEnd w:id="0"/>
    <w:p w:rsidR="00EC1158" w:rsidRDefault="00EC1158" w:rsidP="00EC1158">
      <w:pPr>
        <w:jc w:val="both"/>
        <w:rPr>
          <w:color w:val="000000"/>
        </w:rPr>
      </w:pPr>
    </w:p>
    <w:p w:rsidR="00EC1158" w:rsidRDefault="00EC1158" w:rsidP="00EC1158">
      <w:pPr>
        <w:pStyle w:val="NormlWeb"/>
        <w:spacing w:before="0" w:after="0"/>
        <w:ind w:right="-286"/>
        <w:jc w:val="both"/>
      </w:pPr>
      <w:r>
        <w:t>Az állásra a közzététel napjától lehet jelentkezni.</w:t>
      </w:r>
    </w:p>
    <w:p w:rsidR="00EC1158" w:rsidRDefault="00EC1158" w:rsidP="00EC1158">
      <w:pPr>
        <w:pStyle w:val="NormlWeb"/>
        <w:spacing w:before="0" w:after="0"/>
        <w:ind w:right="-286"/>
        <w:jc w:val="both"/>
      </w:pPr>
    </w:p>
    <w:p w:rsidR="00EC1158" w:rsidRDefault="00EC1158" w:rsidP="00EC1158">
      <w:pPr>
        <w:pStyle w:val="NormlWeb"/>
        <w:spacing w:before="0" w:after="0"/>
        <w:ind w:right="-286"/>
        <w:jc w:val="both"/>
        <w:rPr>
          <w:bCs/>
          <w:u w:val="single"/>
        </w:rPr>
      </w:pPr>
      <w:r>
        <w:t>A munkakör az alkalmassági viz</w:t>
      </w:r>
      <w:r w:rsidR="002745DF">
        <w:t>sgálatot követően tölthető be, 3</w:t>
      </w:r>
      <w:r>
        <w:t xml:space="preserve"> hónap próbaidő kikötésével.</w:t>
      </w:r>
    </w:p>
    <w:p w:rsidR="00365D65" w:rsidRPr="0035548D" w:rsidRDefault="00365D65" w:rsidP="00BC45DD">
      <w:pPr>
        <w:jc w:val="both"/>
        <w:rPr>
          <w:bCs/>
          <w:u w:val="single"/>
        </w:rPr>
      </w:pPr>
    </w:p>
    <w:sectPr w:rsidR="00365D65" w:rsidRPr="0035548D" w:rsidSect="00B1169B">
      <w:headerReference w:type="default" r:id="rId7"/>
      <w:pgSz w:w="11906" w:h="16838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C8" w:rsidRDefault="003C25C8" w:rsidP="00EC138B">
      <w:r>
        <w:separator/>
      </w:r>
    </w:p>
  </w:endnote>
  <w:endnote w:type="continuationSeparator" w:id="0">
    <w:p w:rsidR="003C25C8" w:rsidRDefault="003C25C8" w:rsidP="00EC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C8" w:rsidRDefault="003C25C8" w:rsidP="00EC138B">
      <w:r>
        <w:separator/>
      </w:r>
    </w:p>
  </w:footnote>
  <w:footnote w:type="continuationSeparator" w:id="0">
    <w:p w:rsidR="003C25C8" w:rsidRDefault="003C25C8" w:rsidP="00EC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02817"/>
      <w:docPartObj>
        <w:docPartGallery w:val="Page Numbers (Top of Page)"/>
        <w:docPartUnique/>
      </w:docPartObj>
    </w:sdtPr>
    <w:sdtEndPr/>
    <w:sdtContent>
      <w:p w:rsidR="00171177" w:rsidRDefault="00EC138B" w:rsidP="0017117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11">
          <w:rPr>
            <w:noProof/>
          </w:rPr>
          <w:t>2</w:t>
        </w:r>
        <w:r>
          <w:fldChar w:fldCharType="end"/>
        </w:r>
      </w:p>
      <w:p w:rsidR="00783E6D" w:rsidRDefault="003C25C8" w:rsidP="00171177">
        <w:pPr>
          <w:pStyle w:val="lfej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F9B"/>
    <w:multiLevelType w:val="hybridMultilevel"/>
    <w:tmpl w:val="AD9849E8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53DC"/>
    <w:multiLevelType w:val="hybridMultilevel"/>
    <w:tmpl w:val="D1F41B7C"/>
    <w:lvl w:ilvl="0" w:tplc="C9E4B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533C2"/>
    <w:multiLevelType w:val="hybridMultilevel"/>
    <w:tmpl w:val="7AF23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2474B"/>
    <w:multiLevelType w:val="hybridMultilevel"/>
    <w:tmpl w:val="0EDA1AAC"/>
    <w:lvl w:ilvl="0" w:tplc="C9E4B9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FA92467"/>
    <w:multiLevelType w:val="hybridMultilevel"/>
    <w:tmpl w:val="92289202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4C52"/>
    <w:multiLevelType w:val="hybridMultilevel"/>
    <w:tmpl w:val="01C42482"/>
    <w:lvl w:ilvl="0" w:tplc="C540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7C"/>
    <w:rsid w:val="00031CC0"/>
    <w:rsid w:val="0003383A"/>
    <w:rsid w:val="00033939"/>
    <w:rsid w:val="00062FC3"/>
    <w:rsid w:val="00071C29"/>
    <w:rsid w:val="000804AD"/>
    <w:rsid w:val="000D310C"/>
    <w:rsid w:val="00106F6A"/>
    <w:rsid w:val="00156E06"/>
    <w:rsid w:val="00171177"/>
    <w:rsid w:val="0018132C"/>
    <w:rsid w:val="001B47F3"/>
    <w:rsid w:val="001B4828"/>
    <w:rsid w:val="001D5CF0"/>
    <w:rsid w:val="001F2B92"/>
    <w:rsid w:val="00201015"/>
    <w:rsid w:val="0022187A"/>
    <w:rsid w:val="002449DF"/>
    <w:rsid w:val="00247E86"/>
    <w:rsid w:val="00252D5A"/>
    <w:rsid w:val="0026570E"/>
    <w:rsid w:val="002745DF"/>
    <w:rsid w:val="002D7E73"/>
    <w:rsid w:val="002E2FF4"/>
    <w:rsid w:val="002E401C"/>
    <w:rsid w:val="002F1980"/>
    <w:rsid w:val="00312B46"/>
    <w:rsid w:val="0033748E"/>
    <w:rsid w:val="00365D65"/>
    <w:rsid w:val="003759BB"/>
    <w:rsid w:val="003C25C8"/>
    <w:rsid w:val="003D37C5"/>
    <w:rsid w:val="003D5464"/>
    <w:rsid w:val="003D574D"/>
    <w:rsid w:val="003F73BB"/>
    <w:rsid w:val="00407CEB"/>
    <w:rsid w:val="00432573"/>
    <w:rsid w:val="00456A45"/>
    <w:rsid w:val="00461967"/>
    <w:rsid w:val="00470F46"/>
    <w:rsid w:val="004926E0"/>
    <w:rsid w:val="004C21F7"/>
    <w:rsid w:val="004E7F30"/>
    <w:rsid w:val="004F33E2"/>
    <w:rsid w:val="00502A92"/>
    <w:rsid w:val="00517A4E"/>
    <w:rsid w:val="00522D46"/>
    <w:rsid w:val="00534AAD"/>
    <w:rsid w:val="0056130C"/>
    <w:rsid w:val="005749A8"/>
    <w:rsid w:val="005A137D"/>
    <w:rsid w:val="005E3EFD"/>
    <w:rsid w:val="005F5E57"/>
    <w:rsid w:val="006012D9"/>
    <w:rsid w:val="0060586D"/>
    <w:rsid w:val="006107E8"/>
    <w:rsid w:val="006523F8"/>
    <w:rsid w:val="00675BD0"/>
    <w:rsid w:val="00682F26"/>
    <w:rsid w:val="00684A11"/>
    <w:rsid w:val="0069587D"/>
    <w:rsid w:val="006958EF"/>
    <w:rsid w:val="006A2592"/>
    <w:rsid w:val="006A4151"/>
    <w:rsid w:val="006B1C57"/>
    <w:rsid w:val="006B76A9"/>
    <w:rsid w:val="0070091E"/>
    <w:rsid w:val="00714742"/>
    <w:rsid w:val="0072751E"/>
    <w:rsid w:val="00740C87"/>
    <w:rsid w:val="0075492F"/>
    <w:rsid w:val="007727D7"/>
    <w:rsid w:val="007813A3"/>
    <w:rsid w:val="00783E6D"/>
    <w:rsid w:val="00795909"/>
    <w:rsid w:val="007B5D46"/>
    <w:rsid w:val="007B6EC1"/>
    <w:rsid w:val="007C3AC2"/>
    <w:rsid w:val="007E1E63"/>
    <w:rsid w:val="008464DB"/>
    <w:rsid w:val="008848B1"/>
    <w:rsid w:val="00895334"/>
    <w:rsid w:val="008B61EA"/>
    <w:rsid w:val="009002A3"/>
    <w:rsid w:val="00903943"/>
    <w:rsid w:val="009132DF"/>
    <w:rsid w:val="00925263"/>
    <w:rsid w:val="0095401B"/>
    <w:rsid w:val="00963524"/>
    <w:rsid w:val="009A4EA3"/>
    <w:rsid w:val="009C481C"/>
    <w:rsid w:val="009D6E7F"/>
    <w:rsid w:val="009D6F9C"/>
    <w:rsid w:val="009E101D"/>
    <w:rsid w:val="009E328F"/>
    <w:rsid w:val="00A176C6"/>
    <w:rsid w:val="00A505A5"/>
    <w:rsid w:val="00A55D3E"/>
    <w:rsid w:val="00A57ABD"/>
    <w:rsid w:val="00A64F71"/>
    <w:rsid w:val="00A84BB8"/>
    <w:rsid w:val="00AB0233"/>
    <w:rsid w:val="00AD12F1"/>
    <w:rsid w:val="00B05AFE"/>
    <w:rsid w:val="00B1169B"/>
    <w:rsid w:val="00B22D95"/>
    <w:rsid w:val="00B31358"/>
    <w:rsid w:val="00B91430"/>
    <w:rsid w:val="00B97EC0"/>
    <w:rsid w:val="00BA5EC1"/>
    <w:rsid w:val="00BC2DB8"/>
    <w:rsid w:val="00BC45DD"/>
    <w:rsid w:val="00BE17DA"/>
    <w:rsid w:val="00BE5240"/>
    <w:rsid w:val="00C4630C"/>
    <w:rsid w:val="00C51557"/>
    <w:rsid w:val="00C573C4"/>
    <w:rsid w:val="00C701E9"/>
    <w:rsid w:val="00CA2984"/>
    <w:rsid w:val="00CB4931"/>
    <w:rsid w:val="00CB7222"/>
    <w:rsid w:val="00CD4AFC"/>
    <w:rsid w:val="00CE4DB4"/>
    <w:rsid w:val="00D00004"/>
    <w:rsid w:val="00D86905"/>
    <w:rsid w:val="00DD71B6"/>
    <w:rsid w:val="00DF3E7C"/>
    <w:rsid w:val="00E13906"/>
    <w:rsid w:val="00E14E51"/>
    <w:rsid w:val="00E461E5"/>
    <w:rsid w:val="00E466DC"/>
    <w:rsid w:val="00E5507F"/>
    <w:rsid w:val="00E91AA7"/>
    <w:rsid w:val="00EC1158"/>
    <w:rsid w:val="00EC138B"/>
    <w:rsid w:val="00ED61F2"/>
    <w:rsid w:val="00EE1A59"/>
    <w:rsid w:val="00EE4A4B"/>
    <w:rsid w:val="00F11965"/>
    <w:rsid w:val="00F4013F"/>
    <w:rsid w:val="00F458BD"/>
    <w:rsid w:val="00F65FA3"/>
    <w:rsid w:val="00FA1A98"/>
    <w:rsid w:val="00FE1CFF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1B9C5-F6A3-4F23-8FB3-8B414F3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3E7C"/>
    <w:pPr>
      <w:keepNext/>
      <w:outlineLvl w:val="2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DF3E7C"/>
    <w:pPr>
      <w:keepNext/>
      <w:jc w:val="center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0">
    <w:name w:val="Norml"/>
    <w:rsid w:val="00DF3E7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DF3E7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1169B"/>
    <w:pPr>
      <w:spacing w:before="75" w:after="75"/>
    </w:pPr>
  </w:style>
  <w:style w:type="paragraph" w:styleId="Listaszerbekezds">
    <w:name w:val="List Paragraph"/>
    <w:basedOn w:val="Norml"/>
    <w:uiPriority w:val="34"/>
    <w:qFormat/>
    <w:rsid w:val="002449D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869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690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69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69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690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69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9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Orsovai Krisztina</dc:creator>
  <cp:keywords/>
  <dc:description/>
  <cp:lastModifiedBy>Puskár Zsuzsanna Ágnes</cp:lastModifiedBy>
  <cp:revision>14</cp:revision>
  <dcterms:created xsi:type="dcterms:W3CDTF">2021-11-02T12:18:00Z</dcterms:created>
  <dcterms:modified xsi:type="dcterms:W3CDTF">2021-11-04T11:35:00Z</dcterms:modified>
</cp:coreProperties>
</file>