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09" w:rsidRPr="001F4FAF" w:rsidRDefault="009F4D09" w:rsidP="00094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ELŐTERJESZTÉS KÍSÉRŐ</w:t>
      </w:r>
      <w:r w:rsidRPr="001F4FAF">
        <w:rPr>
          <w:rFonts w:ascii="Arial" w:hAnsi="Arial" w:cs="Arial"/>
          <w:b/>
        </w:rPr>
        <w:t>LAP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E-szám:</w:t>
      </w:r>
      <w:r w:rsidR="00993AF8">
        <w:rPr>
          <w:rFonts w:ascii="Arial" w:hAnsi="Arial" w:cs="Arial"/>
          <w:b/>
        </w:rPr>
        <w:t xml:space="preserve"> 6</w:t>
      </w:r>
      <w:r>
        <w:rPr>
          <w:rFonts w:ascii="Arial" w:hAnsi="Arial" w:cs="Arial"/>
          <w:b/>
        </w:rPr>
        <w:t>/201</w:t>
      </w:r>
      <w:r w:rsidR="003F3DDE">
        <w:rPr>
          <w:rFonts w:ascii="Arial" w:hAnsi="Arial" w:cs="Arial"/>
          <w:b/>
        </w:rPr>
        <w:t>8</w:t>
      </w:r>
      <w:r w:rsidR="006D25AD">
        <w:rPr>
          <w:rFonts w:ascii="Arial" w:hAnsi="Arial" w:cs="Arial"/>
          <w:b/>
        </w:rPr>
        <w:t>.</w:t>
      </w:r>
    </w:p>
    <w:p w:rsidR="009F4D09" w:rsidRPr="001F4FAF" w:rsidRDefault="009F4D09" w:rsidP="000943E3">
      <w:pPr>
        <w:rPr>
          <w:rFonts w:ascii="Arial" w:hAnsi="Arial" w:cs="Arial"/>
          <w:b/>
        </w:rPr>
      </w:pPr>
    </w:p>
    <w:p w:rsidR="00650CFB" w:rsidRPr="00650CFB" w:rsidRDefault="006D25AD" w:rsidP="00650CFB">
      <w:pPr>
        <w:jc w:val="both"/>
        <w:rPr>
          <w:rFonts w:ascii="Arial" w:hAnsi="Arial" w:cs="Arial"/>
          <w:b/>
        </w:rPr>
      </w:pPr>
      <w:r w:rsidRPr="006D25AD"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</w:t>
      </w:r>
      <w:r w:rsidR="001028EF">
        <w:rPr>
          <w:rFonts w:ascii="Arial" w:hAnsi="Arial" w:cs="Arial"/>
          <w:b/>
        </w:rPr>
        <w:t>D</w:t>
      </w:r>
      <w:r w:rsidR="009F4D09">
        <w:rPr>
          <w:rFonts w:ascii="Arial" w:hAnsi="Arial" w:cs="Arial"/>
          <w:b/>
        </w:rPr>
        <w:t xml:space="preserve">öntés </w:t>
      </w:r>
      <w:r w:rsidR="00650CFB" w:rsidRPr="00650CFB">
        <w:rPr>
          <w:rFonts w:ascii="Arial" w:hAnsi="Arial" w:cs="Arial"/>
          <w:b/>
        </w:rPr>
        <w:t>Nagykovácsi Nagyközség Helyi Építési Szabályzatának (</w:t>
      </w:r>
      <w:proofErr w:type="spellStart"/>
      <w:r w:rsidR="00650CFB" w:rsidRPr="00650CFB">
        <w:rPr>
          <w:rFonts w:ascii="Arial" w:hAnsi="Arial" w:cs="Arial"/>
          <w:b/>
        </w:rPr>
        <w:t>HÉSz</w:t>
      </w:r>
      <w:proofErr w:type="spellEnd"/>
      <w:r w:rsidR="00650CFB" w:rsidRPr="00650CFB">
        <w:rPr>
          <w:rFonts w:ascii="Arial" w:hAnsi="Arial" w:cs="Arial"/>
          <w:b/>
        </w:rPr>
        <w:t xml:space="preserve">) </w:t>
      </w:r>
      <w:bookmarkStart w:id="0" w:name="_Hlk503879408"/>
      <w:bookmarkStart w:id="1" w:name="_Hlk500324400"/>
      <w:r w:rsidR="003F3DDE">
        <w:rPr>
          <w:rFonts w:ascii="Arial" w:hAnsi="Arial" w:cs="Arial"/>
          <w:b/>
          <w:spacing w:val="8"/>
        </w:rPr>
        <w:t xml:space="preserve">– a </w:t>
      </w:r>
      <w:r w:rsidR="003F3DDE" w:rsidRPr="003F3DDE">
        <w:rPr>
          <w:rFonts w:ascii="Arial" w:hAnsi="Arial" w:cs="Arial"/>
          <w:b/>
          <w:spacing w:val="8"/>
        </w:rPr>
        <w:t xml:space="preserve">Településképi Rendelet (TKR) </w:t>
      </w:r>
      <w:r w:rsidR="003F3DDE">
        <w:rPr>
          <w:rFonts w:ascii="Arial" w:hAnsi="Arial" w:cs="Arial"/>
          <w:b/>
          <w:spacing w:val="8"/>
        </w:rPr>
        <w:t>vonatkozásában történő –</w:t>
      </w:r>
      <w:bookmarkEnd w:id="0"/>
      <w:r w:rsidR="003F3DDE" w:rsidRPr="003F3DDE">
        <w:rPr>
          <w:rFonts w:ascii="Arial" w:hAnsi="Arial" w:cs="Arial"/>
          <w:b/>
          <w:spacing w:val="8"/>
        </w:rPr>
        <w:t xml:space="preserve"> módosítás</w:t>
      </w:r>
      <w:bookmarkEnd w:id="1"/>
      <w:r w:rsidR="0019109A">
        <w:rPr>
          <w:rFonts w:ascii="Arial" w:hAnsi="Arial" w:cs="Arial"/>
          <w:b/>
          <w:spacing w:val="8"/>
        </w:rPr>
        <w:t xml:space="preserve">a </w:t>
      </w:r>
      <w:r w:rsidR="003F3DDE">
        <w:rPr>
          <w:rFonts w:ascii="Arial" w:hAnsi="Arial" w:cs="Arial"/>
          <w:b/>
          <w:spacing w:val="8"/>
        </w:rPr>
        <w:t>p</w:t>
      </w:r>
      <w:r w:rsidR="00650CFB" w:rsidRPr="00650CFB">
        <w:rPr>
          <w:rFonts w:ascii="Arial" w:hAnsi="Arial" w:cs="Arial"/>
          <w:b/>
        </w:rPr>
        <w:t>artnerségi egyeztetési szakaszának lezárásáról</w:t>
      </w:r>
    </w:p>
    <w:p w:rsidR="009F4D09" w:rsidRPr="00F80C43" w:rsidRDefault="009F4D09" w:rsidP="000943E3">
      <w:pPr>
        <w:jc w:val="both"/>
        <w:rPr>
          <w:rFonts w:ascii="Arial" w:hAnsi="Arial" w:cs="Arial"/>
          <w:b/>
        </w:rPr>
      </w:pPr>
    </w:p>
    <w:p w:rsidR="009F4D09" w:rsidRPr="001F4FAF" w:rsidRDefault="009F4D09" w:rsidP="000943E3">
      <w:pPr>
        <w:rPr>
          <w:rFonts w:ascii="Arial" w:hAnsi="Arial" w:cs="Arial"/>
        </w:rPr>
      </w:pPr>
      <w:r w:rsidRPr="001F4FAF">
        <w:rPr>
          <w:rFonts w:ascii="Arial" w:hAnsi="Arial" w:cs="Arial"/>
          <w:b/>
        </w:rPr>
        <w:t>Előterjesztő neve:</w:t>
      </w:r>
      <w:r>
        <w:rPr>
          <w:rFonts w:ascii="Arial" w:hAnsi="Arial" w:cs="Arial"/>
          <w:b/>
        </w:rPr>
        <w:t xml:space="preserve"> </w:t>
      </w:r>
      <w:r w:rsidRPr="005C79AF">
        <w:rPr>
          <w:rFonts w:ascii="Arial" w:hAnsi="Arial" w:cs="Arial"/>
        </w:rPr>
        <w:t>Kiszelné Mohos Katalin</w:t>
      </w:r>
      <w:r>
        <w:rPr>
          <w:rFonts w:ascii="Arial" w:hAnsi="Arial" w:cs="Arial"/>
          <w:b/>
        </w:rPr>
        <w:t xml:space="preserve"> </w:t>
      </w:r>
      <w:r w:rsidRPr="001F4FAF">
        <w:rPr>
          <w:rFonts w:ascii="Arial" w:hAnsi="Arial" w:cs="Arial"/>
        </w:rPr>
        <w:t>polgármester</w:t>
      </w:r>
    </w:p>
    <w:p w:rsidR="009F4D09" w:rsidRPr="001F4FAF" w:rsidRDefault="009F4D09" w:rsidP="009F33B4">
      <w:pPr>
        <w:tabs>
          <w:tab w:val="right" w:pos="9072"/>
        </w:tabs>
        <w:rPr>
          <w:rFonts w:ascii="Arial" w:hAnsi="Arial" w:cs="Arial"/>
        </w:rPr>
      </w:pPr>
      <w:r w:rsidRPr="001F4FAF">
        <w:rPr>
          <w:rFonts w:ascii="Arial" w:hAnsi="Arial" w:cs="Arial"/>
          <w:b/>
        </w:rPr>
        <w:t>Előadó neve: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Györgyi Zoltán főépítész</w:t>
      </w:r>
      <w:r w:rsidR="009F33B4">
        <w:rPr>
          <w:rFonts w:ascii="Arial" w:hAnsi="Arial" w:cs="Arial"/>
        </w:rPr>
        <w:tab/>
      </w:r>
      <w:bookmarkStart w:id="2" w:name="_GoBack"/>
      <w:bookmarkEnd w:id="2"/>
    </w:p>
    <w:p w:rsidR="009F4D09" w:rsidRPr="001F4FAF" w:rsidRDefault="009F4D09" w:rsidP="000943E3">
      <w:pPr>
        <w:rPr>
          <w:rFonts w:ascii="Arial" w:hAnsi="Arial" w:cs="Arial"/>
          <w:b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Az előterjesztés aláírás előtti előzetes ellenőrzése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Vezetői ellenőrzés</w:t>
      </w:r>
    </w:p>
    <w:p w:rsidR="009F4D09" w:rsidRDefault="009F4D09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Pr="006D25AD" w:rsidRDefault="009F4D09" w:rsidP="008401CE">
      <w:pPr>
        <w:ind w:left="5664" w:firstLine="708"/>
        <w:rPr>
          <w:rFonts w:ascii="Arial" w:hAnsi="Arial" w:cs="Arial"/>
          <w:b/>
        </w:rPr>
      </w:pPr>
      <w:r w:rsidRPr="006D25AD">
        <w:rPr>
          <w:rFonts w:ascii="Arial" w:hAnsi="Arial" w:cs="Arial"/>
          <w:b/>
        </w:rPr>
        <w:t>előadó osztályvezetője</w:t>
      </w:r>
    </w:p>
    <w:p w:rsidR="009F4D09" w:rsidRDefault="009F4D09" w:rsidP="000943E3">
      <w:pPr>
        <w:rPr>
          <w:rFonts w:ascii="Arial" w:hAnsi="Arial" w:cs="Arial"/>
          <w:b/>
          <w:i/>
        </w:rPr>
      </w:pPr>
    </w:p>
    <w:p w:rsidR="009F4D09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Pénzügyi ellenőrzés</w:t>
      </w:r>
    </w:p>
    <w:p w:rsidR="009F4D09" w:rsidRDefault="009F4D09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rPr>
          <w:rFonts w:ascii="Arial" w:hAnsi="Arial" w:cs="Arial"/>
          <w:i/>
        </w:rPr>
      </w:pPr>
    </w:p>
    <w:p w:rsidR="009F4D09" w:rsidRDefault="009F4D09" w:rsidP="000943E3">
      <w:pPr>
        <w:rPr>
          <w:rFonts w:ascii="Arial" w:hAnsi="Arial" w:cs="Arial"/>
          <w:i/>
        </w:rPr>
      </w:pPr>
    </w:p>
    <w:p w:rsidR="009F4D09" w:rsidRPr="006D25AD" w:rsidRDefault="006D25AD" w:rsidP="008401CE">
      <w:pPr>
        <w:ind w:left="5664" w:firstLine="708"/>
        <w:rPr>
          <w:rFonts w:ascii="Arial" w:hAnsi="Arial" w:cs="Arial"/>
          <w:b/>
        </w:rPr>
      </w:pPr>
      <w:r w:rsidRPr="006D25AD">
        <w:rPr>
          <w:rFonts w:ascii="Arial" w:hAnsi="Arial" w:cs="Arial"/>
          <w:b/>
        </w:rPr>
        <w:t>pénzügyi osztályvezető</w:t>
      </w:r>
    </w:p>
    <w:p w:rsidR="009F4D09" w:rsidRDefault="009F4D09" w:rsidP="000943E3">
      <w:pPr>
        <w:rPr>
          <w:rFonts w:ascii="Arial" w:hAnsi="Arial" w:cs="Arial"/>
          <w:b/>
          <w:i/>
        </w:rPr>
      </w:pPr>
    </w:p>
    <w:p w:rsidR="009F4D09" w:rsidRDefault="009F4D09" w:rsidP="000943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1F4FAF">
        <w:rPr>
          <w:rFonts w:ascii="Arial" w:hAnsi="Arial" w:cs="Arial"/>
          <w:b/>
        </w:rPr>
        <w:t xml:space="preserve">örvényességi ellenőrzés </w:t>
      </w:r>
    </w:p>
    <w:p w:rsidR="009F4D09" w:rsidRDefault="009F4D09" w:rsidP="000943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6D25AD" w:rsidRDefault="009F4D09" w:rsidP="000943E3">
      <w:pPr>
        <w:jc w:val="both"/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Nagykovácsi, 201</w:t>
      </w:r>
      <w:r w:rsidR="003F3DDE">
        <w:rPr>
          <w:rFonts w:ascii="Arial" w:hAnsi="Arial" w:cs="Arial"/>
          <w:b/>
        </w:rPr>
        <w:t>8</w:t>
      </w:r>
      <w:r w:rsidRPr="001F4FAF">
        <w:rPr>
          <w:rFonts w:ascii="Arial" w:hAnsi="Arial" w:cs="Arial"/>
          <w:b/>
        </w:rPr>
        <w:t xml:space="preserve">. </w:t>
      </w:r>
      <w:r w:rsidR="003F3DDE">
        <w:rPr>
          <w:rFonts w:ascii="Arial" w:hAnsi="Arial" w:cs="Arial"/>
          <w:b/>
        </w:rPr>
        <w:t xml:space="preserve">január </w:t>
      </w:r>
      <w:r w:rsidR="006D5278">
        <w:rPr>
          <w:rFonts w:ascii="Arial" w:hAnsi="Arial" w:cs="Arial"/>
          <w:b/>
        </w:rPr>
        <w:t>1</w:t>
      </w:r>
      <w:r w:rsidR="003F3DD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:rsidR="006D25AD" w:rsidRDefault="006D25AD" w:rsidP="000943E3">
      <w:pPr>
        <w:jc w:val="both"/>
        <w:rPr>
          <w:rFonts w:ascii="Arial" w:hAnsi="Arial" w:cs="Arial"/>
          <w:b/>
        </w:rPr>
      </w:pPr>
    </w:p>
    <w:p w:rsidR="009F4D09" w:rsidRPr="001F4FAF" w:rsidRDefault="006D25AD" w:rsidP="006D25AD">
      <w:pPr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9F4D09" w:rsidRPr="001F4FAF">
        <w:rPr>
          <w:rFonts w:ascii="Arial" w:hAnsi="Arial" w:cs="Arial"/>
          <w:b/>
        </w:rPr>
        <w:t>egyző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Pr="001F4FAF" w:rsidRDefault="009F4D09" w:rsidP="000943E3">
      <w:pPr>
        <w:jc w:val="both"/>
        <w:rPr>
          <w:rFonts w:ascii="Arial" w:hAnsi="Arial" w:cs="Arial"/>
          <w:b/>
          <w:i/>
        </w:rPr>
      </w:pPr>
      <w:r w:rsidRPr="001F4FAF">
        <w:rPr>
          <w:rFonts w:ascii="Arial" w:hAnsi="Arial" w:cs="Arial"/>
          <w:b/>
          <w:i/>
        </w:rPr>
        <w:t>Az előterjesztés kiküldhető – nem küldhető ki.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Pr="001F4FAF" w:rsidRDefault="009F4D09" w:rsidP="000943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</w:t>
      </w:r>
      <w:r w:rsidRPr="001F4FA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201</w:t>
      </w:r>
      <w:r w:rsidR="003F3DD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3F3DDE">
        <w:rPr>
          <w:rFonts w:ascii="Arial" w:hAnsi="Arial" w:cs="Arial"/>
          <w:b/>
        </w:rPr>
        <w:t>január</w:t>
      </w:r>
      <w:r w:rsidR="00C13ADF">
        <w:rPr>
          <w:rFonts w:ascii="Arial" w:hAnsi="Arial" w:cs="Arial"/>
          <w:b/>
        </w:rPr>
        <w:t xml:space="preserve"> 1</w:t>
      </w:r>
      <w:r w:rsidR="003F3DDE">
        <w:rPr>
          <w:rFonts w:ascii="Arial" w:hAnsi="Arial" w:cs="Arial"/>
          <w:b/>
        </w:rPr>
        <w:t>7</w:t>
      </w:r>
      <w:r w:rsidR="006D527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6D25AD" w:rsidP="000943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</w:t>
      </w:r>
      <w:r w:rsidR="009F4D09" w:rsidRPr="001F4FAF">
        <w:rPr>
          <w:rFonts w:ascii="Arial" w:hAnsi="Arial" w:cs="Arial"/>
          <w:b/>
        </w:rPr>
        <w:t>olgármester</w:t>
      </w:r>
    </w:p>
    <w:p w:rsidR="009F4D09" w:rsidRDefault="009F4D09" w:rsidP="00094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DB5BDF">
        <w:rPr>
          <w:rFonts w:ascii="Arial" w:hAnsi="Arial" w:cs="Arial"/>
          <w:b/>
        </w:rPr>
        <w:lastRenderedPageBreak/>
        <w:t>Tisztelt Képviselő-testület!</w:t>
      </w:r>
    </w:p>
    <w:p w:rsidR="009F4D09" w:rsidRDefault="009F4D09" w:rsidP="000943E3">
      <w:pPr>
        <w:jc w:val="center"/>
        <w:rPr>
          <w:rFonts w:ascii="Arial" w:hAnsi="Arial" w:cs="Arial"/>
          <w:b/>
        </w:rPr>
      </w:pPr>
    </w:p>
    <w:p w:rsidR="00801C30" w:rsidRDefault="00801C30" w:rsidP="00801C30">
      <w:pPr>
        <w:jc w:val="both"/>
        <w:rPr>
          <w:rFonts w:ascii="Arial" w:hAnsi="Arial" w:cs="Arial"/>
        </w:rPr>
      </w:pPr>
      <w:r w:rsidRPr="00D17AB9">
        <w:rPr>
          <w:rFonts w:ascii="Arial" w:hAnsi="Arial" w:cs="Arial"/>
        </w:rPr>
        <w:t>A településfejlesztési koncepcióról, az integrált településfejlesztési stratégiáról és a településrendezési eszközökről, valamint egyes településrendezési sajátos jogintézményekről szóló 314/2012. (XI. 8.) Korm. rendelet (a továbbiakban: Korm. rendelet) 22., 43/A. és 43/B. §-a alapján az önkormányzatoknak rendeletet kell</w:t>
      </w:r>
      <w:r>
        <w:rPr>
          <w:rFonts w:ascii="Arial" w:hAnsi="Arial" w:cs="Arial"/>
        </w:rPr>
        <w:t>ett</w:t>
      </w:r>
      <w:r w:rsidRPr="00D17AB9">
        <w:rPr>
          <w:rFonts w:ascii="Arial" w:hAnsi="Arial" w:cs="Arial"/>
        </w:rPr>
        <w:t xml:space="preserve"> alkotniuk a településkép védelméről</w:t>
      </w:r>
      <w:r>
        <w:rPr>
          <w:rFonts w:ascii="Arial" w:hAnsi="Arial" w:cs="Arial"/>
        </w:rPr>
        <w:t>, amelynek határideje 2017.december 31. volt.</w:t>
      </w:r>
    </w:p>
    <w:p w:rsidR="00801C30" w:rsidRPr="00C83F90" w:rsidRDefault="00801C30" w:rsidP="00801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Önkormányzatának Képviselő-testülete a</w:t>
      </w:r>
      <w:r w:rsidRPr="00D17AB9">
        <w:rPr>
          <w:rFonts w:ascii="Arial" w:hAnsi="Arial" w:cs="Arial"/>
        </w:rPr>
        <w:t xml:space="preserve"> </w:t>
      </w:r>
      <w:r w:rsidRPr="00C83F90">
        <w:rPr>
          <w:rFonts w:ascii="Arial" w:hAnsi="Arial" w:cs="Arial"/>
        </w:rPr>
        <w:t>28/2017. (XII. 18.) önkormányzati rendelettel jóváhagyta</w:t>
      </w:r>
      <w:r>
        <w:rPr>
          <w:rFonts w:ascii="Arial" w:hAnsi="Arial" w:cs="Arial"/>
        </w:rPr>
        <w:t xml:space="preserve"> Nagykovácsi Nagyközség Településképi rendeletét.</w:t>
      </w:r>
      <w:r w:rsidRPr="00C83F90">
        <w:rPr>
          <w:rFonts w:ascii="Arial" w:hAnsi="Arial" w:cs="Arial"/>
        </w:rPr>
        <w:t xml:space="preserve"> </w:t>
      </w:r>
    </w:p>
    <w:p w:rsidR="00801C30" w:rsidRDefault="00801C30" w:rsidP="00801C30">
      <w:pPr>
        <w:jc w:val="both"/>
        <w:rPr>
          <w:rFonts w:ascii="Arial" w:hAnsi="Arial" w:cs="Arial"/>
        </w:rPr>
      </w:pPr>
    </w:p>
    <w:p w:rsidR="00801C30" w:rsidRDefault="00801C30" w:rsidP="00801C30">
      <w:pPr>
        <w:jc w:val="both"/>
        <w:rPr>
          <w:rFonts w:ascii="Arial" w:hAnsi="Arial" w:cs="Arial"/>
        </w:rPr>
      </w:pPr>
      <w:r w:rsidRPr="00A51DBF">
        <w:rPr>
          <w:rFonts w:ascii="Arial" w:hAnsi="Arial" w:cs="Arial"/>
        </w:rPr>
        <w:t>A Településkép védelméről szóló 2016. évi LXXIV. törvény</w:t>
      </w:r>
      <w:r>
        <w:rPr>
          <w:rFonts w:ascii="Arial" w:hAnsi="Arial" w:cs="Arial"/>
        </w:rPr>
        <w:t xml:space="preserve"> 14.§ (1) kimondja, hogy </w:t>
      </w:r>
    </w:p>
    <w:p w:rsidR="00801C30" w:rsidRDefault="00801C30" w:rsidP="00801C30">
      <w:pPr>
        <w:ind w:left="284"/>
        <w:jc w:val="both"/>
        <w:rPr>
          <w:rFonts w:ascii="Times" w:hAnsi="Times" w:cs="Times"/>
          <w:i/>
          <w:color w:val="000000"/>
        </w:rPr>
      </w:pPr>
      <w:r>
        <w:rPr>
          <w:rFonts w:ascii="Times" w:hAnsi="Times" w:cs="Times"/>
          <w:i/>
          <w:color w:val="000000"/>
          <w:u w:val="single"/>
        </w:rPr>
        <w:t>„</w:t>
      </w:r>
      <w:r w:rsidRPr="00AA472F">
        <w:rPr>
          <w:rFonts w:ascii="Times" w:hAnsi="Times" w:cs="Times"/>
          <w:i/>
          <w:color w:val="000000"/>
          <w:u w:val="single"/>
        </w:rPr>
        <w:t>A településképi rendelet hatálybalépésével egyidejűleg az egyéb önkormányzati rendeletben szereplő e törvény szerinti településképi követelményeket,</w:t>
      </w:r>
      <w:r w:rsidRPr="00AA472F">
        <w:rPr>
          <w:rFonts w:ascii="Times" w:hAnsi="Times" w:cs="Times"/>
          <w:i/>
          <w:color w:val="000000"/>
        </w:rPr>
        <w:t xml:space="preserve"> településképi önkormányzati támogatási és ösztönző rendszert, valamint az önkormányzati </w:t>
      </w:r>
      <w:r w:rsidRPr="00AA472F">
        <w:rPr>
          <w:rFonts w:ascii="Times" w:hAnsi="Times" w:cs="Times"/>
          <w:i/>
          <w:color w:val="000000"/>
          <w:u w:val="single"/>
        </w:rPr>
        <w:t>településkép-érvényesítési eszközöket</w:t>
      </w:r>
      <w:r w:rsidRPr="00AA472F">
        <w:rPr>
          <w:rFonts w:ascii="Times" w:hAnsi="Times" w:cs="Times"/>
          <w:i/>
          <w:color w:val="000000"/>
        </w:rPr>
        <w:t xml:space="preserve"> e </w:t>
      </w:r>
      <w:r w:rsidRPr="00AA472F">
        <w:rPr>
          <w:rFonts w:ascii="Times" w:hAnsi="Times" w:cs="Times"/>
          <w:i/>
          <w:color w:val="000000"/>
          <w:u w:val="single"/>
        </w:rPr>
        <w:t>törvény erejénél fogva nem lehet alkalmazni</w:t>
      </w:r>
      <w:r w:rsidRPr="00AA472F">
        <w:rPr>
          <w:rFonts w:ascii="Times" w:hAnsi="Times" w:cs="Times"/>
          <w:i/>
          <w:color w:val="000000"/>
        </w:rPr>
        <w:t>.</w:t>
      </w:r>
      <w:r>
        <w:rPr>
          <w:rFonts w:ascii="Times" w:hAnsi="Times" w:cs="Times"/>
          <w:i/>
          <w:color w:val="000000"/>
        </w:rPr>
        <w:t>”</w:t>
      </w:r>
    </w:p>
    <w:p w:rsidR="00801C30" w:rsidRPr="0060015E" w:rsidRDefault="00801C30" w:rsidP="00801C30">
      <w:pPr>
        <w:ind w:left="284"/>
        <w:jc w:val="both"/>
        <w:rPr>
          <w:rFonts w:ascii="Times" w:hAnsi="Times" w:cs="Times"/>
          <w:i/>
          <w:color w:val="000000"/>
          <w:sz w:val="10"/>
          <w:szCs w:val="10"/>
        </w:rPr>
      </w:pPr>
    </w:p>
    <w:p w:rsidR="00801C30" w:rsidRDefault="00801C30" w:rsidP="00801C30">
      <w:pPr>
        <w:jc w:val="both"/>
        <w:rPr>
          <w:rFonts w:ascii="Arial" w:hAnsi="Arial" w:cs="Arial"/>
        </w:rPr>
      </w:pPr>
      <w:r w:rsidRPr="00A51DBF">
        <w:rPr>
          <w:rFonts w:ascii="Arial" w:hAnsi="Arial" w:cs="Arial"/>
        </w:rPr>
        <w:t>valamint azt is kimon</w:t>
      </w:r>
      <w:r>
        <w:rPr>
          <w:rFonts w:ascii="Arial" w:hAnsi="Arial" w:cs="Arial"/>
        </w:rPr>
        <w:t>d</w:t>
      </w:r>
      <w:r w:rsidRPr="00A51DBF">
        <w:rPr>
          <w:rFonts w:ascii="Arial" w:hAnsi="Arial" w:cs="Arial"/>
        </w:rPr>
        <w:t>ja, hogy:</w:t>
      </w:r>
    </w:p>
    <w:p w:rsidR="00801C30" w:rsidRPr="0060015E" w:rsidRDefault="00801C30" w:rsidP="00801C30">
      <w:pPr>
        <w:jc w:val="both"/>
        <w:rPr>
          <w:rFonts w:ascii="Arial" w:hAnsi="Arial" w:cs="Arial"/>
          <w:sz w:val="10"/>
          <w:szCs w:val="10"/>
        </w:rPr>
      </w:pPr>
    </w:p>
    <w:p w:rsidR="00801C30" w:rsidRPr="00A51DBF" w:rsidRDefault="00801C30" w:rsidP="00801C30">
      <w:pPr>
        <w:spacing w:after="20"/>
        <w:ind w:left="208" w:firstLine="180"/>
        <w:jc w:val="both"/>
        <w:rPr>
          <w:rFonts w:ascii="Times" w:hAnsi="Times" w:cs="Times"/>
          <w:color w:val="000000"/>
        </w:rPr>
      </w:pPr>
      <w:r w:rsidRPr="00AA472F">
        <w:rPr>
          <w:rFonts w:ascii="Times" w:hAnsi="Times" w:cs="Times"/>
          <w:i/>
          <w:color w:val="000000"/>
        </w:rPr>
        <w:t>(2)</w:t>
      </w:r>
      <w:r w:rsidRPr="00AA472F">
        <w:rPr>
          <w:rFonts w:ascii="Times" w:hAnsi="Times" w:cs="Times"/>
          <w:i/>
          <w:color w:val="000000"/>
          <w:u w:val="single"/>
        </w:rPr>
        <w:t>A helyi építési szabályzat</w:t>
      </w:r>
      <w:r w:rsidRPr="00AA472F">
        <w:rPr>
          <w:rFonts w:ascii="Times" w:hAnsi="Times" w:cs="Times"/>
          <w:i/>
          <w:color w:val="000000"/>
        </w:rPr>
        <w:t xml:space="preserve"> – a főváros esetében a kerületi építési szabályzat, illetve a fővárosi önkormányzat által megállapított építési szabályzat – </w:t>
      </w:r>
      <w:r w:rsidRPr="00AA472F">
        <w:rPr>
          <w:rFonts w:ascii="Times" w:hAnsi="Times" w:cs="Times"/>
          <w:i/>
          <w:color w:val="000000"/>
          <w:u w:val="single"/>
        </w:rPr>
        <w:t>településképi követelményeit,</w:t>
      </w:r>
      <w:r w:rsidRPr="00AA472F">
        <w:rPr>
          <w:rFonts w:ascii="Times" w:hAnsi="Times" w:cs="Times"/>
          <w:i/>
          <w:color w:val="000000"/>
        </w:rPr>
        <w:t xml:space="preserve"> valamint az építészeti örökség helyi védelméről szóló, a reklámok, reklámhordozók és cégérek elhelyezésének, alkalmazásának követelményeiről, feltételeiről és tilalmáról szóló, és a </w:t>
      </w:r>
      <w:r w:rsidRPr="00AA472F">
        <w:rPr>
          <w:rFonts w:ascii="Times" w:hAnsi="Times" w:cs="Times"/>
          <w:i/>
          <w:color w:val="000000"/>
          <w:u w:val="single"/>
        </w:rPr>
        <w:t>településképi véleményezési, illetve a településképi bejelentési eljárás sajátos jogintézményekről szóló önkormányzati rendeletet</w:t>
      </w:r>
      <w:r w:rsidRPr="00AA472F">
        <w:rPr>
          <w:rFonts w:ascii="Times" w:hAnsi="Times" w:cs="Times"/>
          <w:i/>
          <w:color w:val="000000"/>
        </w:rPr>
        <w:t xml:space="preserve"> – az (1), a (2a) és a (2b) bekezdésben foglaltak kivételével </w:t>
      </w:r>
      <w:r w:rsidRPr="00A51DBF">
        <w:rPr>
          <w:rFonts w:ascii="Times" w:hAnsi="Times" w:cs="Times"/>
          <w:i/>
          <w:color w:val="000000"/>
        </w:rPr>
        <w:t xml:space="preserve">– </w:t>
      </w:r>
      <w:r w:rsidRPr="00E56CD7">
        <w:rPr>
          <w:rFonts w:ascii="Times" w:hAnsi="Times" w:cs="Times"/>
          <w:i/>
          <w:color w:val="000000"/>
          <w:u w:val="single"/>
        </w:rPr>
        <w:t>2017. december 31-ig lehet alkalmazni.”</w:t>
      </w:r>
    </w:p>
    <w:p w:rsidR="00801C30" w:rsidRDefault="00801C30" w:rsidP="00801C30">
      <w:pPr>
        <w:jc w:val="both"/>
        <w:rPr>
          <w:rFonts w:ascii="Arial Narrow" w:hAnsi="Arial Narrow" w:cs="Arial"/>
        </w:rPr>
      </w:pPr>
    </w:p>
    <w:p w:rsidR="00801C30" w:rsidRPr="005E2C00" w:rsidRDefault="00801C30" w:rsidP="00801C30">
      <w:pPr>
        <w:jc w:val="both"/>
        <w:rPr>
          <w:rFonts w:ascii="Arial" w:hAnsi="Arial" w:cs="Arial"/>
        </w:rPr>
      </w:pPr>
      <w:r w:rsidRPr="005E2C00">
        <w:rPr>
          <w:rFonts w:ascii="Arial" w:hAnsi="Arial" w:cs="Arial"/>
        </w:rPr>
        <w:t xml:space="preserve">Azaz fentiek szerint a korábbi helyi rendeletben (helyi építészeti örökségvédelmi rendelet, </w:t>
      </w:r>
      <w:proofErr w:type="spellStart"/>
      <w:r w:rsidRPr="005E2C00">
        <w:rPr>
          <w:rFonts w:ascii="Arial" w:hAnsi="Arial" w:cs="Arial"/>
        </w:rPr>
        <w:t>HÉSz</w:t>
      </w:r>
      <w:proofErr w:type="spellEnd"/>
      <w:r w:rsidRPr="005E2C00">
        <w:rPr>
          <w:rFonts w:ascii="Arial" w:hAnsi="Arial" w:cs="Arial"/>
        </w:rPr>
        <w:t>, valamint a településképi bejelentési-, véleményezési eljárások, előzetes tájékoztatás és szakmai konzultáció) lévő azon szabályozások</w:t>
      </w:r>
      <w:r>
        <w:rPr>
          <w:rFonts w:ascii="Arial" w:hAnsi="Arial" w:cs="Arial"/>
        </w:rPr>
        <w:t>,</w:t>
      </w:r>
      <w:r w:rsidRPr="005E2C00">
        <w:rPr>
          <w:rFonts w:ascii="Arial" w:hAnsi="Arial" w:cs="Arial"/>
        </w:rPr>
        <w:t xml:space="preserve"> előírások, amelyeket a településkép védelméről szóló törvény a Településképi rendeletben kötelezett szabályozni, a hatályos helyi rendeletekben 2017. december 31. után már nem alkalmazhatók.</w:t>
      </w:r>
    </w:p>
    <w:p w:rsidR="00437462" w:rsidRDefault="00437462" w:rsidP="00801C30">
      <w:pPr>
        <w:jc w:val="both"/>
        <w:rPr>
          <w:rFonts w:ascii="Arial Narrow" w:hAnsi="Arial Narrow" w:cs="Arial"/>
        </w:rPr>
      </w:pPr>
    </w:p>
    <w:p w:rsidR="00801C30" w:rsidRPr="005E2C00" w:rsidRDefault="00801C30" w:rsidP="00801C30">
      <w:pPr>
        <w:jc w:val="both"/>
        <w:rPr>
          <w:rFonts w:ascii="Arial" w:hAnsi="Arial" w:cs="Arial"/>
        </w:rPr>
      </w:pPr>
      <w:r w:rsidRPr="005E2C00">
        <w:rPr>
          <w:rFonts w:ascii="Arial" w:hAnsi="Arial" w:cs="Arial"/>
        </w:rPr>
        <w:t xml:space="preserve">A 2005-ben megalkotott és 2010-ben felülvizsgált Nagykovácsi hatályos Helyi Építési Szabályzata tartalmaz számos olyan előírást, amelyet a Településképvédelmi törvény előírása szerint </w:t>
      </w:r>
      <w:r>
        <w:rPr>
          <w:rFonts w:ascii="Arial" w:hAnsi="Arial" w:cs="Arial"/>
        </w:rPr>
        <w:t xml:space="preserve">már a </w:t>
      </w:r>
      <w:r w:rsidRPr="005E2C00">
        <w:rPr>
          <w:rFonts w:ascii="Arial" w:hAnsi="Arial" w:cs="Arial"/>
        </w:rPr>
        <w:t xml:space="preserve">Településképi rendeletben szükséges megfogalmazni. </w:t>
      </w:r>
    </w:p>
    <w:p w:rsidR="00801C30" w:rsidRDefault="00801C30" w:rsidP="00801C30">
      <w:pPr>
        <w:jc w:val="both"/>
        <w:rPr>
          <w:rFonts w:ascii="Arial Narrow" w:hAnsi="Arial Narrow" w:cs="Arial"/>
        </w:rPr>
      </w:pPr>
    </w:p>
    <w:p w:rsidR="00801C30" w:rsidRDefault="00801C30" w:rsidP="00801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Fenti okok értelmében Nagykovácsi 2017 decemberében jóváhagyott</w:t>
      </w:r>
      <w:r w:rsidRPr="00D17A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Településképi rendeletébe</w:t>
      </w:r>
      <w:r w:rsidRPr="00D17A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átemelésre kerültek a hatályos Helyi Építési Szabályzat azon előírásai, amelyek fenti törvény értelmében a Településképi rendelet jóváhagyásáig, illetve általánosságban 2017.december 31-ig voltak alkalmazhatók. </w:t>
      </w:r>
    </w:p>
    <w:p w:rsidR="00437462" w:rsidRDefault="00437462" w:rsidP="00801C30">
      <w:pPr>
        <w:jc w:val="both"/>
        <w:rPr>
          <w:rFonts w:ascii="Arial Narrow" w:hAnsi="Arial Narrow" w:cs="Arial"/>
        </w:rPr>
      </w:pPr>
    </w:p>
    <w:p w:rsidR="00801C30" w:rsidRPr="005E2C00" w:rsidRDefault="00801C30" w:rsidP="00801C30">
      <w:pPr>
        <w:jc w:val="both"/>
        <w:rPr>
          <w:rFonts w:ascii="Arial" w:hAnsi="Arial" w:cs="Arial"/>
        </w:rPr>
      </w:pPr>
      <w:r w:rsidRPr="005E2C00">
        <w:rPr>
          <w:rFonts w:ascii="Arial" w:hAnsi="Arial" w:cs="Arial"/>
        </w:rPr>
        <w:t xml:space="preserve">Fentieket összefoglalva tehát jelen </w:t>
      </w:r>
      <w:proofErr w:type="spellStart"/>
      <w:r w:rsidRPr="005E2C00">
        <w:rPr>
          <w:rFonts w:ascii="Arial" w:hAnsi="Arial" w:cs="Arial"/>
        </w:rPr>
        <w:t>HÉSz</w:t>
      </w:r>
      <w:proofErr w:type="spellEnd"/>
      <w:r w:rsidRPr="005E2C00">
        <w:rPr>
          <w:rFonts w:ascii="Arial" w:hAnsi="Arial" w:cs="Arial"/>
        </w:rPr>
        <w:t xml:space="preserve"> módosítás nem azt jelenti, hogy a </w:t>
      </w:r>
      <w:proofErr w:type="spellStart"/>
      <w:r w:rsidRPr="005E2C00">
        <w:rPr>
          <w:rFonts w:ascii="Arial" w:hAnsi="Arial" w:cs="Arial"/>
        </w:rPr>
        <w:t>HÉSz</w:t>
      </w:r>
      <w:proofErr w:type="spellEnd"/>
      <w:r w:rsidRPr="005E2C00">
        <w:rPr>
          <w:rFonts w:ascii="Arial" w:hAnsi="Arial" w:cs="Arial"/>
        </w:rPr>
        <w:t xml:space="preserve"> egyes előírás</w:t>
      </w:r>
      <w:r w:rsidR="00FB3551">
        <w:rPr>
          <w:rFonts w:ascii="Arial" w:hAnsi="Arial" w:cs="Arial"/>
        </w:rPr>
        <w:t>a</w:t>
      </w:r>
      <w:r w:rsidRPr="005E2C00">
        <w:rPr>
          <w:rFonts w:ascii="Arial" w:hAnsi="Arial" w:cs="Arial"/>
        </w:rPr>
        <w:t xml:space="preserve">i törlésre kerültek, hanem azt, hogy a </w:t>
      </w:r>
      <w:proofErr w:type="spellStart"/>
      <w:r w:rsidRPr="005E2C00">
        <w:rPr>
          <w:rFonts w:ascii="Arial" w:hAnsi="Arial" w:cs="Arial"/>
        </w:rPr>
        <w:t>HÉSz</w:t>
      </w:r>
      <w:proofErr w:type="spellEnd"/>
      <w:r w:rsidRPr="005E2C00">
        <w:rPr>
          <w:rFonts w:ascii="Arial" w:hAnsi="Arial" w:cs="Arial"/>
        </w:rPr>
        <w:t xml:space="preserve"> azon előírásai, amelyeket a Településképi rendeletben hivatottak megfogalmazni átkerültek a Településképi rendeletbe, a külön rendeletként élő</w:t>
      </w:r>
      <w:r>
        <w:rPr>
          <w:rFonts w:ascii="Arial" w:hAnsi="Arial" w:cs="Arial"/>
        </w:rPr>
        <w:t>,</w:t>
      </w:r>
      <w:r w:rsidRPr="005E2C00">
        <w:rPr>
          <w:rFonts w:ascii="Arial" w:hAnsi="Arial" w:cs="Arial"/>
        </w:rPr>
        <w:t xml:space="preserve"> a Bejelentési eljárásra, a Véleményezési eljárásra és a Szakmai konzultációra vonatkozó helyi rendelet előírásaival együtt. Kiemelendő tehát az, hogy amennyiben nem kerültek volna a településképi rendeletbe átemelésre, akkor sem lennének alkalmazhatók 2017.dec.31-ét követően, azaz a jelen eljárásban a </w:t>
      </w:r>
      <w:proofErr w:type="spellStart"/>
      <w:r w:rsidRPr="005E2C00">
        <w:rPr>
          <w:rFonts w:ascii="Arial" w:hAnsi="Arial" w:cs="Arial"/>
        </w:rPr>
        <w:t>HÉSz</w:t>
      </w:r>
      <w:proofErr w:type="spellEnd"/>
      <w:r w:rsidRPr="005E2C00">
        <w:rPr>
          <w:rFonts w:ascii="Arial" w:hAnsi="Arial" w:cs="Arial"/>
        </w:rPr>
        <w:t>-ben törlésre kerülő előírások egyébként</w:t>
      </w:r>
      <w:r w:rsidR="00812DDF">
        <w:rPr>
          <w:rFonts w:ascii="Arial" w:hAnsi="Arial" w:cs="Arial"/>
        </w:rPr>
        <w:t xml:space="preserve"> –</w:t>
      </w:r>
      <w:r w:rsidRPr="005E2C00">
        <w:rPr>
          <w:rFonts w:ascii="Arial" w:hAnsi="Arial" w:cs="Arial"/>
        </w:rPr>
        <w:t xml:space="preserve"> </w:t>
      </w:r>
      <w:r w:rsidR="00812DDF" w:rsidRPr="005E2C00">
        <w:rPr>
          <w:rFonts w:ascii="Arial" w:hAnsi="Arial" w:cs="Arial"/>
        </w:rPr>
        <w:t>a törvény erejénél fogva</w:t>
      </w:r>
      <w:r w:rsidR="00812DDF">
        <w:rPr>
          <w:rFonts w:ascii="Arial" w:hAnsi="Arial" w:cs="Arial"/>
        </w:rPr>
        <w:t xml:space="preserve">, </w:t>
      </w:r>
      <w:r w:rsidR="00812DDF" w:rsidRPr="005E2C00">
        <w:rPr>
          <w:rFonts w:ascii="Arial" w:hAnsi="Arial" w:cs="Arial"/>
        </w:rPr>
        <w:t>2018. január 1-től</w:t>
      </w:r>
      <w:r w:rsidR="00812DDF">
        <w:rPr>
          <w:rFonts w:ascii="Arial" w:hAnsi="Arial" w:cs="Arial"/>
        </w:rPr>
        <w:t xml:space="preserve"> –</w:t>
      </w:r>
      <w:r w:rsidR="00812DDF" w:rsidRPr="005E2C00">
        <w:rPr>
          <w:rFonts w:ascii="Arial" w:hAnsi="Arial" w:cs="Arial"/>
        </w:rPr>
        <w:t xml:space="preserve"> </w:t>
      </w:r>
      <w:r w:rsidRPr="005E2C00">
        <w:rPr>
          <w:rFonts w:ascii="Arial" w:hAnsi="Arial" w:cs="Arial"/>
        </w:rPr>
        <w:t xml:space="preserve">automatikusan </w:t>
      </w:r>
      <w:r w:rsidR="00812DDF">
        <w:rPr>
          <w:rFonts w:ascii="Arial" w:hAnsi="Arial" w:cs="Arial"/>
        </w:rPr>
        <w:t xml:space="preserve">„kvázi” </w:t>
      </w:r>
      <w:r w:rsidRPr="005E2C00">
        <w:rPr>
          <w:rFonts w:ascii="Arial" w:hAnsi="Arial" w:cs="Arial"/>
        </w:rPr>
        <w:t>hatályon kívül is kerültek.</w:t>
      </w:r>
    </w:p>
    <w:p w:rsidR="00801C30" w:rsidRDefault="00801C30" w:rsidP="00801C30">
      <w:pPr>
        <w:jc w:val="both"/>
        <w:rPr>
          <w:rFonts w:ascii="Arial" w:hAnsi="Arial" w:cs="Arial"/>
        </w:rPr>
      </w:pPr>
      <w:r w:rsidRPr="005E2C00">
        <w:rPr>
          <w:rFonts w:ascii="Arial" w:hAnsi="Arial" w:cs="Arial"/>
        </w:rPr>
        <w:lastRenderedPageBreak/>
        <w:t xml:space="preserve">A jelen </w:t>
      </w:r>
      <w:proofErr w:type="spellStart"/>
      <w:r w:rsidRPr="005E2C00">
        <w:rPr>
          <w:rFonts w:ascii="Arial" w:hAnsi="Arial" w:cs="Arial"/>
        </w:rPr>
        <w:t>HÉSz</w:t>
      </w:r>
      <w:proofErr w:type="spellEnd"/>
      <w:r w:rsidRPr="005E2C00">
        <w:rPr>
          <w:rFonts w:ascii="Arial" w:hAnsi="Arial" w:cs="Arial"/>
        </w:rPr>
        <w:t xml:space="preserve"> módosítás során tehát a</w:t>
      </w:r>
      <w:r>
        <w:rPr>
          <w:rFonts w:ascii="Arial" w:hAnsi="Arial" w:cs="Arial"/>
        </w:rPr>
        <w:t xml:space="preserve"> - Településképi rendeletbe átemelt</w:t>
      </w:r>
      <w:r w:rsidRPr="005E2C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D17AB9">
        <w:rPr>
          <w:rFonts w:ascii="Arial" w:hAnsi="Arial" w:cs="Arial"/>
        </w:rPr>
        <w:t xml:space="preserve">területi építészeti, </w:t>
      </w:r>
      <w:r>
        <w:rPr>
          <w:rFonts w:ascii="Arial" w:hAnsi="Arial" w:cs="Arial"/>
        </w:rPr>
        <w:t xml:space="preserve">az </w:t>
      </w:r>
      <w:r w:rsidRPr="00D17AB9">
        <w:rPr>
          <w:rFonts w:ascii="Arial" w:hAnsi="Arial" w:cs="Arial"/>
        </w:rPr>
        <w:t>egyedi építészeti</w:t>
      </w:r>
      <w:r>
        <w:rPr>
          <w:rFonts w:ascii="Arial" w:hAnsi="Arial" w:cs="Arial"/>
        </w:rPr>
        <w:t>, a</w:t>
      </w:r>
      <w:r w:rsidRPr="00D17AB9">
        <w:rPr>
          <w:rFonts w:ascii="Arial" w:hAnsi="Arial" w:cs="Arial"/>
        </w:rPr>
        <w:t xml:space="preserve"> reklámokra, valamint a reklámhordozókra, reklámberendezésekre, cégérekre</w:t>
      </w:r>
      <w:r>
        <w:rPr>
          <w:rFonts w:ascii="Arial" w:hAnsi="Arial" w:cs="Arial"/>
        </w:rPr>
        <w:t xml:space="preserve">, az </w:t>
      </w:r>
      <w:r w:rsidRPr="00D17AB9">
        <w:rPr>
          <w:rFonts w:ascii="Arial" w:hAnsi="Arial" w:cs="Arial"/>
        </w:rPr>
        <w:t xml:space="preserve">egyéb műszaki berendezésre, </w:t>
      </w:r>
      <w:r>
        <w:rPr>
          <w:rFonts w:ascii="Arial" w:hAnsi="Arial" w:cs="Arial"/>
        </w:rPr>
        <w:t xml:space="preserve">a hírközlési berendezésekre </w:t>
      </w:r>
      <w:r w:rsidRPr="00D17AB9">
        <w:rPr>
          <w:rFonts w:ascii="Arial" w:hAnsi="Arial" w:cs="Arial"/>
        </w:rPr>
        <w:t xml:space="preserve">vonatkozó </w:t>
      </w:r>
      <w:r>
        <w:rPr>
          <w:rFonts w:ascii="Arial" w:hAnsi="Arial" w:cs="Arial"/>
        </w:rPr>
        <w:t xml:space="preserve">előírások településképi előírásai kerülnek törlésre, annak érdekében, hogy a további engedélyezési, véleményezési és bejelentési eljárások során a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egyértelműen legyen alkalmazható.</w:t>
      </w:r>
    </w:p>
    <w:p w:rsidR="00801C30" w:rsidRDefault="00801C30" w:rsidP="00801C30">
      <w:pPr>
        <w:jc w:val="both"/>
        <w:rPr>
          <w:rFonts w:ascii="Arial" w:hAnsi="Arial" w:cs="Arial"/>
        </w:rPr>
      </w:pPr>
    </w:p>
    <w:p w:rsidR="00801C30" w:rsidRPr="005E2C00" w:rsidRDefault="00801C30" w:rsidP="00801C30">
      <w:pPr>
        <w:jc w:val="both"/>
        <w:rPr>
          <w:rFonts w:ascii="Arial" w:hAnsi="Arial" w:cs="Arial"/>
        </w:rPr>
      </w:pPr>
      <w:r w:rsidRPr="005E2C00">
        <w:rPr>
          <w:rFonts w:ascii="Arial" w:hAnsi="Arial" w:cs="Arial"/>
        </w:rPr>
        <w:t xml:space="preserve">Miután a Településkép védelméről szóló törvény </w:t>
      </w:r>
      <w:r>
        <w:rPr>
          <w:rFonts w:ascii="Arial" w:hAnsi="Arial" w:cs="Arial"/>
        </w:rPr>
        <w:t xml:space="preserve">alapján </w:t>
      </w:r>
      <w:r w:rsidR="00812DDF">
        <w:rPr>
          <w:rFonts w:ascii="Arial" w:hAnsi="Arial" w:cs="Arial"/>
        </w:rPr>
        <w:t xml:space="preserve">nem alkalmazhatóak </w:t>
      </w:r>
      <w:r w:rsidRPr="005E2C00">
        <w:rPr>
          <w:rFonts w:ascii="Arial" w:hAnsi="Arial" w:cs="Arial"/>
        </w:rPr>
        <w:t xml:space="preserve">a településképre vonatkozó előírások a </w:t>
      </w:r>
      <w:proofErr w:type="spellStart"/>
      <w:r w:rsidRPr="005E2C00">
        <w:rPr>
          <w:rFonts w:ascii="Arial" w:hAnsi="Arial" w:cs="Arial"/>
        </w:rPr>
        <w:t>HÉSz</w:t>
      </w:r>
      <w:proofErr w:type="spellEnd"/>
      <w:r w:rsidRPr="005E2C00">
        <w:rPr>
          <w:rFonts w:ascii="Arial" w:hAnsi="Arial" w:cs="Arial"/>
        </w:rPr>
        <w:t xml:space="preserve">-ben, ezzel önmagában nehezen kezelhetővé vált a </w:t>
      </w:r>
      <w:proofErr w:type="spellStart"/>
      <w:r w:rsidRPr="005E2C00">
        <w:rPr>
          <w:rFonts w:ascii="Arial" w:hAnsi="Arial" w:cs="Arial"/>
        </w:rPr>
        <w:t>HÉSz</w:t>
      </w:r>
      <w:proofErr w:type="spellEnd"/>
      <w:r w:rsidRPr="005E2C00">
        <w:rPr>
          <w:rFonts w:ascii="Arial" w:hAnsi="Arial" w:cs="Arial"/>
        </w:rPr>
        <w:t xml:space="preserve">, hiszen tudni kell a használójának, hogy melyek azok az előírások, amelyek a Településképi rendelet jóváhagyását követően, illetve 2018. január 1-től már nem alkalmazhatók.  </w:t>
      </w:r>
    </w:p>
    <w:p w:rsidR="00801C30" w:rsidRPr="005E2C00" w:rsidRDefault="00801C30" w:rsidP="00801C30">
      <w:pPr>
        <w:jc w:val="both"/>
        <w:rPr>
          <w:rFonts w:ascii="Arial" w:hAnsi="Arial" w:cs="Arial"/>
        </w:rPr>
      </w:pPr>
      <w:r w:rsidRPr="005E2C00">
        <w:rPr>
          <w:rFonts w:ascii="Arial" w:hAnsi="Arial" w:cs="Arial"/>
        </w:rPr>
        <w:t xml:space="preserve">Nagykovácsi Önkormányzata ezért úgy döntött, hogy a </w:t>
      </w:r>
      <w:proofErr w:type="spellStart"/>
      <w:r w:rsidRPr="005E2C00">
        <w:rPr>
          <w:rFonts w:ascii="Arial" w:hAnsi="Arial" w:cs="Arial"/>
        </w:rPr>
        <w:t>HÉSz</w:t>
      </w:r>
      <w:proofErr w:type="spellEnd"/>
      <w:r w:rsidRPr="005E2C00">
        <w:rPr>
          <w:rFonts w:ascii="Arial" w:hAnsi="Arial" w:cs="Arial"/>
        </w:rPr>
        <w:t xml:space="preserve"> egyértelmű kezelése érdekében a </w:t>
      </w:r>
      <w:proofErr w:type="spellStart"/>
      <w:r w:rsidRPr="005E2C00">
        <w:rPr>
          <w:rFonts w:ascii="Arial" w:hAnsi="Arial" w:cs="Arial"/>
        </w:rPr>
        <w:t>HÉSz</w:t>
      </w:r>
      <w:proofErr w:type="spellEnd"/>
      <w:r w:rsidRPr="005E2C00">
        <w:rPr>
          <w:rFonts w:ascii="Arial" w:hAnsi="Arial" w:cs="Arial"/>
        </w:rPr>
        <w:t xml:space="preserve"> Településképi rendelete miatti módosítására vonatkozóan lefolytatja az erre előírt államigazgatási eljárást. </w:t>
      </w:r>
    </w:p>
    <w:p w:rsidR="00801C30" w:rsidRDefault="00801C30" w:rsidP="00801C30">
      <w:pPr>
        <w:jc w:val="both"/>
        <w:rPr>
          <w:rFonts w:ascii="Arial" w:hAnsi="Arial" w:cs="Arial"/>
        </w:rPr>
      </w:pPr>
    </w:p>
    <w:p w:rsidR="00801C30" w:rsidRDefault="00801C30" w:rsidP="00801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Mindezeken kívül elmondható, hogy a Településképi rendelet egyeztetésének </w:t>
      </w:r>
      <w:r w:rsidRPr="00437462">
        <w:rPr>
          <w:rFonts w:ascii="Arial" w:hAnsi="Arial" w:cs="Arial"/>
        </w:rPr>
        <w:t xml:space="preserve">novemberi </w:t>
      </w:r>
      <w:r>
        <w:rPr>
          <w:rFonts w:ascii="Arial" w:hAnsi="Arial" w:cs="Arial"/>
        </w:rPr>
        <w:t xml:space="preserve">lakossági fórumára és partnerségi egyeztetésére elkészítésre került a hatályos </w:t>
      </w:r>
      <w:proofErr w:type="spellStart"/>
      <w:r>
        <w:rPr>
          <w:rFonts w:ascii="Arial" w:hAnsi="Arial" w:cs="Arial"/>
        </w:rPr>
        <w:t>HÉsz-nek</w:t>
      </w:r>
      <w:proofErr w:type="spellEnd"/>
      <w:r>
        <w:rPr>
          <w:rFonts w:ascii="Arial" w:hAnsi="Arial" w:cs="Arial"/>
        </w:rPr>
        <w:t xml:space="preserve"> egy olyan változata, amely bemutatta a Településképi rendeletbe beemelésre kerülő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előírásokat. A Lakossági fórumon elhangzott kérésnek megfelelően a Településképi rendelet kiegészítésre került a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átemelésre kerülő előírásának jogszabályi helyével. Tehát a lakosság és Partnerség előzetesen tájékoztatva lett a településképi rendelet megalkotása – egyeztetése - során azzal, hogy a Településképi rendelet elfogadását követően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módosításra kerül sor, az átemelt előírásokat érintően.</w:t>
      </w:r>
    </w:p>
    <w:p w:rsidR="003C52CD" w:rsidRDefault="003C52CD" w:rsidP="00801C30">
      <w:pPr>
        <w:jc w:val="both"/>
        <w:rPr>
          <w:rFonts w:ascii="Arial" w:hAnsi="Arial" w:cs="Arial"/>
        </w:rPr>
      </w:pPr>
    </w:p>
    <w:p w:rsidR="003C52CD" w:rsidRPr="00E870A8" w:rsidRDefault="003C52CD" w:rsidP="003C52CD">
      <w:p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Jelen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módosítás Partnerségi egyeztetésnek keretében csupán </w:t>
      </w:r>
      <w:r w:rsidRPr="00E870A8">
        <w:rPr>
          <w:rFonts w:ascii="Arial" w:hAnsi="Arial"/>
        </w:rPr>
        <w:t xml:space="preserve">Nagykovácsi Természet- és Környezetvédő Egyesület </w:t>
      </w:r>
      <w:r>
        <w:rPr>
          <w:rFonts w:ascii="Arial" w:hAnsi="Arial"/>
        </w:rPr>
        <w:t xml:space="preserve">(NATE) adott véleményt. E véleményben részletesen tárgyalja, hogy nem ért egyet </w:t>
      </w:r>
      <w:r w:rsidRPr="00E870A8">
        <w:rPr>
          <w:rFonts w:ascii="Arial" w:hAnsi="Arial"/>
        </w:rPr>
        <w:t xml:space="preserve">a </w:t>
      </w:r>
      <w:proofErr w:type="spellStart"/>
      <w:r w:rsidRPr="00E870A8">
        <w:rPr>
          <w:rFonts w:ascii="Arial" w:hAnsi="Arial"/>
        </w:rPr>
        <w:t>HÉSz</w:t>
      </w:r>
      <w:proofErr w:type="spellEnd"/>
      <w:r w:rsidRPr="00E870A8">
        <w:rPr>
          <w:rFonts w:ascii="Arial" w:hAnsi="Arial"/>
        </w:rPr>
        <w:t xml:space="preserve"> módosítással, több érintett </w:t>
      </w:r>
      <w:proofErr w:type="spellStart"/>
      <w:r w:rsidRPr="00E870A8">
        <w:rPr>
          <w:rFonts w:ascii="Arial" w:hAnsi="Arial"/>
        </w:rPr>
        <w:t>HÉSz</w:t>
      </w:r>
      <w:proofErr w:type="spellEnd"/>
      <w:r w:rsidRPr="00E870A8">
        <w:rPr>
          <w:rFonts w:ascii="Arial" w:hAnsi="Arial"/>
        </w:rPr>
        <w:t xml:space="preserve"> előírást beidéz, amelynek törlésére magyarázatot kér.</w:t>
      </w:r>
      <w:r>
        <w:rPr>
          <w:rFonts w:ascii="Arial" w:hAnsi="Arial"/>
        </w:rPr>
        <w:t xml:space="preserve"> A vélemény a jelen </w:t>
      </w:r>
      <w:proofErr w:type="spellStart"/>
      <w:r>
        <w:rPr>
          <w:rFonts w:ascii="Arial" w:hAnsi="Arial"/>
        </w:rPr>
        <w:t>HÉSz</w:t>
      </w:r>
      <w:proofErr w:type="spellEnd"/>
      <w:r>
        <w:rPr>
          <w:rFonts w:ascii="Arial" w:hAnsi="Arial"/>
        </w:rPr>
        <w:t xml:space="preserve"> módosítást – tévesen – úgy értelmezi, mintha azok végérvényesen megszűnnének. Így miután a véleményben emelt kifogás nem állja meg a helyét, hiszen fent leírtak szerint az előírások átemelésre kerültek a </w:t>
      </w:r>
      <w:proofErr w:type="spellStart"/>
      <w:r>
        <w:rPr>
          <w:rFonts w:ascii="Arial" w:hAnsi="Arial"/>
        </w:rPr>
        <w:t>Hész-ből</w:t>
      </w:r>
      <w:proofErr w:type="spellEnd"/>
      <w:r>
        <w:rPr>
          <w:rFonts w:ascii="Arial" w:hAnsi="Arial"/>
        </w:rPr>
        <w:t xml:space="preserve"> a településképi rendeletbe és nem kerültek végérvényesen</w:t>
      </w:r>
      <w:r w:rsidR="00883F44">
        <w:rPr>
          <w:rFonts w:ascii="Arial" w:hAnsi="Arial"/>
        </w:rPr>
        <w:t xml:space="preserve"> törlésre</w:t>
      </w:r>
      <w:r>
        <w:rPr>
          <w:rFonts w:ascii="Arial" w:hAnsi="Arial"/>
        </w:rPr>
        <w:t xml:space="preserve">, ezért a Partnerségi véleményezés úgy tekinthető, hogy jogszabályon alapuló eltérő vélemény nem érkezett, </w:t>
      </w:r>
      <w:r w:rsidRPr="005E2126">
        <w:rPr>
          <w:rFonts w:ascii="Arial" w:hAnsi="Arial"/>
        </w:rPr>
        <w:t>azaz a Partnerségi véleményezési eljárás lezárható.</w:t>
      </w:r>
      <w:r>
        <w:rPr>
          <w:b/>
          <w:color w:val="FF0000"/>
          <w:sz w:val="22"/>
          <w:szCs w:val="22"/>
        </w:rPr>
        <w:t xml:space="preserve"> </w:t>
      </w:r>
      <w:r>
        <w:rPr>
          <w:rFonts w:ascii="Arial" w:hAnsi="Arial"/>
        </w:rPr>
        <w:t xml:space="preserve">Az egyeztetési eljárás folytatása úgy történik, hogy a Képviselő-testület a Partnerségi egyeztetést lezáró határozatában felhatalmazza a Polgármestert a </w:t>
      </w:r>
      <w:proofErr w:type="spellStart"/>
      <w:r>
        <w:rPr>
          <w:rFonts w:ascii="Arial" w:hAnsi="Arial"/>
        </w:rPr>
        <w:t>HÉSz</w:t>
      </w:r>
      <w:proofErr w:type="spellEnd"/>
      <w:r>
        <w:rPr>
          <w:rFonts w:ascii="Arial" w:hAnsi="Arial"/>
        </w:rPr>
        <w:t xml:space="preserve"> módosításra vonatkozóan az ún.</w:t>
      </w:r>
      <w:r w:rsidRPr="005E2126">
        <w:rPr>
          <w:rFonts w:ascii="Arial" w:hAnsi="Arial"/>
        </w:rPr>
        <w:t xml:space="preserve"> </w:t>
      </w:r>
      <w:r>
        <w:rPr>
          <w:rFonts w:ascii="Arial" w:hAnsi="Arial"/>
        </w:rPr>
        <w:t xml:space="preserve">végső szakmai vélemény megkérésére az állami </w:t>
      </w:r>
      <w:proofErr w:type="spellStart"/>
      <w:r>
        <w:rPr>
          <w:rFonts w:ascii="Arial" w:hAnsi="Arial"/>
        </w:rPr>
        <w:t>főépítésztől</w:t>
      </w:r>
      <w:proofErr w:type="spellEnd"/>
      <w:r>
        <w:rPr>
          <w:rFonts w:ascii="Arial" w:hAnsi="Arial"/>
        </w:rPr>
        <w:t>.</w:t>
      </w:r>
    </w:p>
    <w:p w:rsidR="00801C30" w:rsidRDefault="00801C30" w:rsidP="00801C30">
      <w:pPr>
        <w:jc w:val="both"/>
        <w:rPr>
          <w:rFonts w:ascii="Arial" w:hAnsi="Arial" w:cs="Arial"/>
        </w:rPr>
      </w:pPr>
    </w:p>
    <w:p w:rsidR="00801C30" w:rsidRPr="005E2C00" w:rsidRDefault="00801C30" w:rsidP="00801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módosítás egyeztetési eljárására a </w:t>
      </w:r>
      <w:r w:rsidRPr="005E2C00">
        <w:rPr>
          <w:rFonts w:ascii="Arial" w:hAnsi="Arial" w:cs="Arial"/>
        </w:rPr>
        <w:t xml:space="preserve">314/2012.(XI.8.) Kormányrendelet 32.§ ((6a) </w:t>
      </w:r>
      <w:proofErr w:type="spellStart"/>
      <w:r w:rsidRPr="005E2C00">
        <w:rPr>
          <w:rFonts w:ascii="Arial" w:hAnsi="Arial" w:cs="Arial"/>
        </w:rPr>
        <w:t>bek</w:t>
      </w:r>
      <w:proofErr w:type="spellEnd"/>
      <w:r w:rsidRPr="005E2C00">
        <w:rPr>
          <w:rFonts w:ascii="Arial" w:hAnsi="Arial" w:cs="Arial"/>
        </w:rPr>
        <w:t xml:space="preserve">. e) pontja vonatkozik, amely a Településképi rendelet és a Helyi Építési Szabályzat összhangja értelmében az ún. „állami </w:t>
      </w:r>
      <w:proofErr w:type="spellStart"/>
      <w:r w:rsidRPr="005E2C00">
        <w:rPr>
          <w:rFonts w:ascii="Arial" w:hAnsi="Arial" w:cs="Arial"/>
        </w:rPr>
        <w:t>főépítészi</w:t>
      </w:r>
      <w:proofErr w:type="spellEnd"/>
      <w:r w:rsidRPr="005E2C00">
        <w:rPr>
          <w:rFonts w:ascii="Arial" w:hAnsi="Arial" w:cs="Arial"/>
        </w:rPr>
        <w:t>” egyeztetést teszi lehetővé. Ezen eljárás a Partnerségi egyeztetés lefolytatását írja elő, lakossági fórum megtartását nem.</w:t>
      </w:r>
    </w:p>
    <w:p w:rsidR="00801C30" w:rsidRDefault="00801C30" w:rsidP="00801C30">
      <w:pPr>
        <w:jc w:val="both"/>
        <w:rPr>
          <w:rFonts w:ascii="Arial Narrow" w:hAnsi="Arial Narrow" w:cs="Arial"/>
        </w:rPr>
      </w:pPr>
    </w:p>
    <w:p w:rsidR="00801C30" w:rsidRDefault="00801C30" w:rsidP="00801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Partnerségi egyeztetés lefolytatását követően a beérkezett véleményeket a </w:t>
      </w:r>
      <w:r w:rsidRPr="00D17AB9">
        <w:rPr>
          <w:rFonts w:ascii="Arial" w:hAnsi="Arial" w:cs="Arial"/>
        </w:rPr>
        <w:t xml:space="preserve">polgármester ismerteti a képviselő-testülettel, </w:t>
      </w:r>
      <w:r>
        <w:rPr>
          <w:rFonts w:ascii="Arial" w:hAnsi="Arial" w:cs="Arial"/>
        </w:rPr>
        <w:t>a testület határozatban dönt a beérkezett vélemények és az azokra adott tervezői, szakmai válasz elfogadásáról</w:t>
      </w:r>
      <w:r w:rsidRPr="00D17A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vagy el nem </w:t>
      </w:r>
      <w:r w:rsidRPr="00D17AB9">
        <w:rPr>
          <w:rFonts w:ascii="Arial" w:hAnsi="Arial" w:cs="Arial"/>
        </w:rPr>
        <w:t>fogad</w:t>
      </w:r>
      <w:r>
        <w:rPr>
          <w:rFonts w:ascii="Arial" w:hAnsi="Arial" w:cs="Arial"/>
        </w:rPr>
        <w:t>ásáról. A partnerségi egyeztetés e határozat közzétételével zárul.</w:t>
      </w:r>
    </w:p>
    <w:p w:rsidR="00801C30" w:rsidRDefault="00801C30" w:rsidP="00801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Ezt követően kerül megkérésre az állami </w:t>
      </w:r>
      <w:proofErr w:type="spellStart"/>
      <w:r>
        <w:rPr>
          <w:rFonts w:ascii="Arial" w:hAnsi="Arial" w:cs="Arial"/>
        </w:rPr>
        <w:t>főépítésztől</w:t>
      </w:r>
      <w:proofErr w:type="spellEnd"/>
      <w:r>
        <w:rPr>
          <w:rFonts w:ascii="Arial" w:hAnsi="Arial" w:cs="Arial"/>
        </w:rPr>
        <w:t xml:space="preserve"> a záró szakmai vélemény. Tehát jelen eljárás során csak a partnerség és az állami főépítész a véleményező, egyéb államigazgatási szerv nem vesz részt a véleményezésben. Az állami főépítész 15 napon belül adja meg záró szakmai véleményét, amelyet követően a Képviselő-testület jóváhagyhatja a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módosító rendeletét. A rendelet az elfogadást követő napon lép hatályba. </w:t>
      </w:r>
    </w:p>
    <w:p w:rsidR="00801C30" w:rsidRDefault="00801C30" w:rsidP="00801C30">
      <w:pPr>
        <w:pStyle w:val="Szvegtrzs20"/>
        <w:shd w:val="clear" w:color="auto" w:fill="auto"/>
        <w:spacing w:after="0" w:line="240" w:lineRule="auto"/>
        <w:ind w:left="73" w:firstLine="0"/>
        <w:jc w:val="both"/>
        <w:rPr>
          <w:rFonts w:ascii="Arial Narrow" w:hAnsi="Arial Narrow"/>
        </w:rPr>
      </w:pPr>
    </w:p>
    <w:p w:rsidR="00801C30" w:rsidRPr="00D17AB9" w:rsidRDefault="00801C30" w:rsidP="00801C30">
      <w:pPr>
        <w:jc w:val="both"/>
        <w:rPr>
          <w:rFonts w:ascii="Arial" w:hAnsi="Arial" w:cs="Arial"/>
        </w:rPr>
      </w:pPr>
      <w:r w:rsidRPr="00D17AB9">
        <w:rPr>
          <w:rFonts w:ascii="Arial" w:hAnsi="Arial" w:cs="Arial"/>
        </w:rPr>
        <w:t xml:space="preserve">Mindezek alapján jelen előterjesztés keretében egyrészről </w:t>
      </w:r>
      <w:r>
        <w:rPr>
          <w:rFonts w:ascii="Arial" w:hAnsi="Arial" w:cs="Arial"/>
        </w:rPr>
        <w:t xml:space="preserve">a </w:t>
      </w:r>
      <w:r w:rsidRPr="00D17AB9">
        <w:rPr>
          <w:rFonts w:ascii="Arial" w:hAnsi="Arial" w:cs="Arial"/>
        </w:rPr>
        <w:t xml:space="preserve">mellékletben </w:t>
      </w:r>
      <w:r>
        <w:rPr>
          <w:rFonts w:ascii="Arial" w:hAnsi="Arial" w:cs="Arial"/>
        </w:rPr>
        <w:t xml:space="preserve">megismerhetők </w:t>
      </w:r>
      <w:r w:rsidRPr="00D17AB9">
        <w:rPr>
          <w:rFonts w:ascii="Arial" w:hAnsi="Arial" w:cs="Arial"/>
        </w:rPr>
        <w:t xml:space="preserve">az érintett </w:t>
      </w:r>
      <w:r>
        <w:rPr>
          <w:rFonts w:ascii="Arial" w:hAnsi="Arial" w:cs="Arial"/>
        </w:rPr>
        <w:t>Partnerektől</w:t>
      </w:r>
      <w:r w:rsidRPr="00D17AB9">
        <w:rPr>
          <w:rFonts w:ascii="Arial" w:hAnsi="Arial" w:cs="Arial"/>
        </w:rPr>
        <w:t xml:space="preserve"> beérkezett vélemények és az azokkal kapcsolatos </w:t>
      </w:r>
      <w:r>
        <w:rPr>
          <w:rFonts w:ascii="Arial" w:hAnsi="Arial" w:cs="Arial"/>
        </w:rPr>
        <w:t>szakmai</w:t>
      </w:r>
      <w:r w:rsidRPr="00D17AB9">
        <w:rPr>
          <w:rFonts w:ascii="Arial" w:hAnsi="Arial" w:cs="Arial"/>
        </w:rPr>
        <w:t xml:space="preserve"> állásfoglalás, aminek szíves tudomásulvételét</w:t>
      </w:r>
      <w:r>
        <w:rPr>
          <w:rFonts w:ascii="Arial" w:hAnsi="Arial" w:cs="Arial"/>
        </w:rPr>
        <w:t>, illetve az alábbi Határozat elfogadását</w:t>
      </w:r>
      <w:r w:rsidRPr="00987EDB">
        <w:rPr>
          <w:rFonts w:ascii="Arial" w:hAnsi="Arial" w:cs="Arial"/>
        </w:rPr>
        <w:t xml:space="preserve"> </w:t>
      </w:r>
      <w:r w:rsidRPr="00D17AB9">
        <w:rPr>
          <w:rFonts w:ascii="Arial" w:hAnsi="Arial" w:cs="Arial"/>
        </w:rPr>
        <w:t>kérem</w:t>
      </w:r>
      <w:r w:rsidR="0019109A">
        <w:rPr>
          <w:rFonts w:ascii="Arial" w:hAnsi="Arial" w:cs="Arial"/>
        </w:rPr>
        <w:t>, az egyszerű többség szabályai szerint</w:t>
      </w:r>
      <w:r>
        <w:rPr>
          <w:rFonts w:ascii="Arial" w:hAnsi="Arial" w:cs="Arial"/>
        </w:rPr>
        <w:t>.</w:t>
      </w:r>
    </w:p>
    <w:p w:rsidR="00801C30" w:rsidRPr="00D17AB9" w:rsidRDefault="00801C30" w:rsidP="00801C30">
      <w:pPr>
        <w:jc w:val="both"/>
        <w:rPr>
          <w:rFonts w:ascii="Arial" w:hAnsi="Arial" w:cs="Arial"/>
        </w:rPr>
      </w:pPr>
    </w:p>
    <w:p w:rsidR="00801C30" w:rsidRDefault="00801C30" w:rsidP="00801C30">
      <w:pPr>
        <w:jc w:val="both"/>
        <w:rPr>
          <w:rFonts w:ascii="Arial" w:hAnsi="Arial" w:cs="Arial"/>
        </w:rPr>
      </w:pPr>
    </w:p>
    <w:p w:rsidR="00801C30" w:rsidRPr="00650CFB" w:rsidRDefault="00801C30" w:rsidP="00801C30">
      <w:pPr>
        <w:tabs>
          <w:tab w:val="left" w:pos="284"/>
        </w:tabs>
        <w:jc w:val="both"/>
        <w:rPr>
          <w:rFonts w:ascii="Arial" w:hAnsi="Arial" w:cs="Arial"/>
        </w:rPr>
      </w:pPr>
      <w:r w:rsidRPr="00650CFB">
        <w:rPr>
          <w:rFonts w:ascii="Arial" w:hAnsi="Arial" w:cs="Arial"/>
        </w:rPr>
        <w:t>Nagykovácsi, 201</w:t>
      </w:r>
      <w:r>
        <w:rPr>
          <w:rFonts w:ascii="Arial" w:hAnsi="Arial" w:cs="Arial"/>
        </w:rPr>
        <w:t>8</w:t>
      </w:r>
      <w:r w:rsidRPr="00650C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január</w:t>
      </w:r>
      <w:r w:rsidR="00437462">
        <w:rPr>
          <w:rFonts w:ascii="Arial" w:hAnsi="Arial" w:cs="Arial"/>
        </w:rPr>
        <w:t xml:space="preserve"> 17.</w:t>
      </w:r>
    </w:p>
    <w:p w:rsidR="00801C30" w:rsidRPr="00650CFB" w:rsidRDefault="00801C30" w:rsidP="00801C30">
      <w:pPr>
        <w:tabs>
          <w:tab w:val="center" w:pos="6521"/>
        </w:tabs>
        <w:jc w:val="both"/>
        <w:rPr>
          <w:rFonts w:ascii="Arial" w:hAnsi="Arial" w:cs="Arial"/>
        </w:rPr>
      </w:pPr>
      <w:r w:rsidRPr="00650CFB">
        <w:rPr>
          <w:rFonts w:ascii="Arial" w:hAnsi="Arial" w:cs="Arial"/>
        </w:rPr>
        <w:tab/>
      </w:r>
    </w:p>
    <w:p w:rsidR="00801C30" w:rsidRPr="00650CFB" w:rsidRDefault="00801C30" w:rsidP="00801C30">
      <w:pPr>
        <w:tabs>
          <w:tab w:val="center" w:pos="6521"/>
        </w:tabs>
        <w:jc w:val="both"/>
        <w:rPr>
          <w:rFonts w:ascii="Arial" w:hAnsi="Arial" w:cs="Arial"/>
        </w:rPr>
      </w:pPr>
      <w:r w:rsidRPr="00650CFB">
        <w:rPr>
          <w:rFonts w:ascii="Arial" w:hAnsi="Arial" w:cs="Arial"/>
        </w:rPr>
        <w:tab/>
        <w:t>Kiszelné Mohos Katalin</w:t>
      </w:r>
      <w:r w:rsidRPr="00650CFB">
        <w:rPr>
          <w:rFonts w:ascii="Arial" w:hAnsi="Arial" w:cs="Arial"/>
        </w:rPr>
        <w:tab/>
      </w:r>
    </w:p>
    <w:p w:rsidR="00801C30" w:rsidRDefault="00801C30" w:rsidP="00801C30">
      <w:pPr>
        <w:tabs>
          <w:tab w:val="center" w:pos="6521"/>
        </w:tabs>
        <w:jc w:val="both"/>
        <w:rPr>
          <w:rFonts w:ascii="Arial" w:hAnsi="Arial" w:cs="Arial"/>
        </w:rPr>
      </w:pPr>
      <w:r w:rsidRPr="00650CFB">
        <w:rPr>
          <w:rFonts w:ascii="Arial" w:hAnsi="Arial" w:cs="Arial"/>
        </w:rPr>
        <w:tab/>
        <w:t>polgármester</w:t>
      </w:r>
    </w:p>
    <w:p w:rsidR="003C52CD" w:rsidRPr="00650CFB" w:rsidRDefault="003C52CD" w:rsidP="00801C30">
      <w:pPr>
        <w:tabs>
          <w:tab w:val="center" w:pos="6521"/>
        </w:tabs>
        <w:jc w:val="both"/>
        <w:rPr>
          <w:rFonts w:ascii="Arial" w:hAnsi="Arial" w:cs="Arial"/>
        </w:rPr>
      </w:pPr>
    </w:p>
    <w:p w:rsidR="00D15776" w:rsidRPr="007A58D0" w:rsidRDefault="00D15776" w:rsidP="007A58D0">
      <w:pPr>
        <w:pStyle w:val="Listaszerbekezds1"/>
        <w:tabs>
          <w:tab w:val="left" w:pos="360"/>
        </w:tabs>
        <w:ind w:left="0"/>
        <w:jc w:val="both"/>
        <w:rPr>
          <w:rFonts w:ascii="Arial" w:hAnsi="Arial" w:cs="Arial"/>
        </w:rPr>
      </w:pPr>
    </w:p>
    <w:p w:rsidR="003C52CD" w:rsidRPr="00387C9D" w:rsidRDefault="003C52CD" w:rsidP="003C52CD">
      <w:pPr>
        <w:jc w:val="center"/>
        <w:rPr>
          <w:rFonts w:ascii="Arial" w:hAnsi="Arial" w:cs="Arial"/>
          <w:b/>
        </w:rPr>
      </w:pPr>
      <w:r w:rsidRPr="00387C9D">
        <w:rPr>
          <w:rFonts w:ascii="Arial" w:hAnsi="Arial" w:cs="Arial"/>
          <w:b/>
        </w:rPr>
        <w:t>HATÁROZATI JAVASLAT:</w:t>
      </w:r>
    </w:p>
    <w:p w:rsidR="003C52CD" w:rsidRPr="00D81041" w:rsidRDefault="003C52CD" w:rsidP="003C52CD">
      <w:pPr>
        <w:jc w:val="both"/>
        <w:rPr>
          <w:b/>
          <w:color w:val="FF0000"/>
        </w:rPr>
      </w:pPr>
    </w:p>
    <w:p w:rsidR="003C52CD" w:rsidRDefault="003C52CD" w:rsidP="003C52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Tárgy: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Döntés Nagykovácsi Nagyközség Helyi Építési Szabályzatának (</w:t>
      </w:r>
      <w:proofErr w:type="spellStart"/>
      <w:r>
        <w:rPr>
          <w:rFonts w:ascii="Arial" w:hAnsi="Arial" w:cs="Arial"/>
          <w:b/>
        </w:rPr>
        <w:t>HÉSz</w:t>
      </w:r>
      <w:proofErr w:type="spellEnd"/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  <w:spacing w:val="8"/>
        </w:rPr>
        <w:t xml:space="preserve">– a </w:t>
      </w:r>
      <w:r w:rsidRPr="003F3DDE">
        <w:rPr>
          <w:rFonts w:ascii="Arial" w:hAnsi="Arial" w:cs="Arial"/>
          <w:b/>
          <w:spacing w:val="8"/>
        </w:rPr>
        <w:t xml:space="preserve">Településképi Rendelet (TKR) </w:t>
      </w:r>
      <w:r>
        <w:rPr>
          <w:rFonts w:ascii="Arial" w:hAnsi="Arial" w:cs="Arial"/>
          <w:b/>
          <w:spacing w:val="8"/>
        </w:rPr>
        <w:t>vonatkozásában történő –</w:t>
      </w:r>
      <w:r w:rsidR="0019109A">
        <w:rPr>
          <w:rFonts w:ascii="Arial" w:hAnsi="Arial" w:cs="Arial"/>
          <w:b/>
        </w:rPr>
        <w:t xml:space="preserve"> módosítása</w:t>
      </w:r>
      <w:r w:rsidR="00343628">
        <w:rPr>
          <w:rFonts w:ascii="Arial" w:hAnsi="Arial" w:cs="Arial"/>
          <w:b/>
        </w:rPr>
        <w:t xml:space="preserve"> p</w:t>
      </w:r>
      <w:r>
        <w:rPr>
          <w:rFonts w:ascii="Arial" w:hAnsi="Arial" w:cs="Arial"/>
          <w:b/>
        </w:rPr>
        <w:t xml:space="preserve">artnerségi </w:t>
      </w:r>
      <w:r w:rsidR="00343628">
        <w:rPr>
          <w:rFonts w:ascii="Arial" w:hAnsi="Arial" w:cs="Arial"/>
          <w:b/>
        </w:rPr>
        <w:t>egyeztetési szakaszának</w:t>
      </w:r>
      <w:r>
        <w:rPr>
          <w:rFonts w:ascii="Arial" w:hAnsi="Arial" w:cs="Arial"/>
          <w:b/>
        </w:rPr>
        <w:t xml:space="preserve"> lezárásáról</w:t>
      </w:r>
    </w:p>
    <w:p w:rsidR="003C52CD" w:rsidRDefault="003C52CD" w:rsidP="003C52CD">
      <w:pPr>
        <w:jc w:val="both"/>
        <w:rPr>
          <w:b/>
          <w:color w:val="FF0000"/>
        </w:rPr>
      </w:pPr>
    </w:p>
    <w:p w:rsidR="003C52CD" w:rsidRPr="00650CFB" w:rsidRDefault="003C52CD" w:rsidP="003C52CD">
      <w:pPr>
        <w:pStyle w:val="Listaszerbekezds1"/>
        <w:ind w:left="0"/>
        <w:jc w:val="both"/>
        <w:rPr>
          <w:rFonts w:ascii="Arial" w:hAnsi="Arial" w:cs="Arial"/>
        </w:rPr>
      </w:pPr>
      <w:r w:rsidRPr="00650CFB">
        <w:rPr>
          <w:rFonts w:ascii="Arial" w:hAnsi="Arial" w:cs="Arial"/>
        </w:rPr>
        <w:t xml:space="preserve">Nagykovácsi Nagyközség Önkormányzatának Képviselő-testülete a lefolytatott Partnerségi véleményezés során </w:t>
      </w:r>
      <w:r w:rsidR="006C713D">
        <w:rPr>
          <w:rFonts w:ascii="Arial" w:hAnsi="Arial" w:cs="Arial"/>
        </w:rPr>
        <w:t xml:space="preserve">beérkezett, az előterjesztés </w:t>
      </w:r>
      <w:r w:rsidRPr="00650CFB">
        <w:rPr>
          <w:rFonts w:ascii="Arial" w:hAnsi="Arial" w:cs="Arial"/>
        </w:rPr>
        <w:t>mellékletében összefoglalt véleményeket és az azokra adott tervezői válaszokat elfogadja, ezzel a Partnerségi egyeztetés szabályairól szóló 5/2017. (III. 27.) Önkormányzati rendelete alapján az ún. Partnerségi véleményezési szakaszt lezárja.</w:t>
      </w:r>
    </w:p>
    <w:p w:rsidR="003C52CD" w:rsidRPr="00650CFB" w:rsidRDefault="003C52CD" w:rsidP="003C52CD">
      <w:pPr>
        <w:pStyle w:val="Listaszerbekezds1"/>
        <w:tabs>
          <w:tab w:val="left" w:pos="360"/>
        </w:tabs>
        <w:ind w:left="0"/>
        <w:jc w:val="both"/>
        <w:rPr>
          <w:rFonts w:ascii="Arial" w:hAnsi="Arial" w:cs="Arial"/>
        </w:rPr>
      </w:pPr>
    </w:p>
    <w:p w:rsidR="003C52CD" w:rsidRPr="00650CFB" w:rsidRDefault="003C52CD" w:rsidP="003C52CD">
      <w:pPr>
        <w:pStyle w:val="Listaszerbekezds1"/>
        <w:tabs>
          <w:tab w:val="left" w:pos="360"/>
        </w:tabs>
        <w:ind w:left="0"/>
        <w:jc w:val="both"/>
        <w:rPr>
          <w:rFonts w:ascii="Arial" w:hAnsi="Arial" w:cs="Arial"/>
        </w:rPr>
      </w:pPr>
      <w:r w:rsidRPr="00650CFB">
        <w:rPr>
          <w:rFonts w:ascii="Arial" w:hAnsi="Arial" w:cs="Arial"/>
        </w:rPr>
        <w:t>A Partnerségi véleményezési szakasz jelen döntés közzétételével zárul le.</w:t>
      </w:r>
    </w:p>
    <w:p w:rsidR="003C52CD" w:rsidRPr="00387C9D" w:rsidRDefault="003C52CD" w:rsidP="003C52CD">
      <w:pPr>
        <w:pStyle w:val="Listaszerbekezds1"/>
        <w:tabs>
          <w:tab w:val="left" w:pos="360"/>
        </w:tabs>
        <w:ind w:left="0"/>
        <w:jc w:val="both"/>
        <w:rPr>
          <w:rFonts w:ascii="Arial" w:hAnsi="Arial" w:cs="Arial"/>
        </w:rPr>
      </w:pPr>
    </w:p>
    <w:p w:rsidR="003C52CD" w:rsidRPr="00387C9D" w:rsidRDefault="003C52CD" w:rsidP="003C52CD">
      <w:pPr>
        <w:pStyle w:val="Listaszerbekezds1"/>
        <w:tabs>
          <w:tab w:val="left" w:pos="36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387C9D">
        <w:rPr>
          <w:rFonts w:ascii="Arial" w:hAnsi="Arial" w:cs="Arial"/>
        </w:rPr>
        <w:t>elkéri a Polgármestert, hogy a Nagykovácsi Nagyközség Településképi rendelet jóváhagyását követő Helyi Építési Szabályzatának (</w:t>
      </w:r>
      <w:proofErr w:type="spellStart"/>
      <w:r w:rsidRPr="00387C9D">
        <w:rPr>
          <w:rFonts w:ascii="Arial" w:hAnsi="Arial" w:cs="Arial"/>
        </w:rPr>
        <w:t>HÉSz</w:t>
      </w:r>
      <w:proofErr w:type="spellEnd"/>
      <w:r w:rsidRPr="00387C9D">
        <w:rPr>
          <w:rFonts w:ascii="Arial" w:hAnsi="Arial" w:cs="Arial"/>
        </w:rPr>
        <w:t xml:space="preserve">) módosítása c. terv vonatkozásában kezdeményezze a végső szakmai véleményezési szakasz lefolytatását a Pest megyei Kormányhivatal Állami </w:t>
      </w:r>
      <w:proofErr w:type="spellStart"/>
      <w:r w:rsidRPr="00387C9D">
        <w:rPr>
          <w:rFonts w:ascii="Arial" w:hAnsi="Arial" w:cs="Arial"/>
        </w:rPr>
        <w:t>Főépítészének</w:t>
      </w:r>
      <w:proofErr w:type="spellEnd"/>
      <w:r w:rsidRPr="00387C9D">
        <w:rPr>
          <w:rFonts w:ascii="Arial" w:hAnsi="Arial" w:cs="Arial"/>
        </w:rPr>
        <w:t xml:space="preserve"> benyújtandó dokumentációval, ún. záró szakmai vélemény</w:t>
      </w:r>
      <w:r>
        <w:rPr>
          <w:rFonts w:ascii="Arial" w:hAnsi="Arial" w:cs="Arial"/>
        </w:rPr>
        <w:t>ének</w:t>
      </w:r>
      <w:r w:rsidRPr="00387C9D">
        <w:rPr>
          <w:rFonts w:ascii="Arial" w:hAnsi="Arial" w:cs="Arial"/>
        </w:rPr>
        <w:t xml:space="preserve"> kikérése céljával.</w:t>
      </w:r>
    </w:p>
    <w:p w:rsidR="003C52CD" w:rsidRPr="00387C9D" w:rsidRDefault="003C52CD" w:rsidP="003C52CD">
      <w:pPr>
        <w:pStyle w:val="Listaszerbekezds1"/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3C52CD" w:rsidRDefault="003C52CD" w:rsidP="003C52CD">
      <w:pPr>
        <w:rPr>
          <w:rFonts w:ascii="Arial" w:hAnsi="Arial" w:cs="Arial"/>
        </w:rPr>
      </w:pPr>
      <w:r w:rsidRPr="0019421F">
        <w:rPr>
          <w:rFonts w:ascii="Arial" w:hAnsi="Arial" w:cs="Arial"/>
          <w:b/>
          <w:u w:val="single"/>
        </w:rPr>
        <w:t>Határidő</w:t>
      </w:r>
      <w:r w:rsidRPr="00303E7B">
        <w:rPr>
          <w:rFonts w:ascii="Arial" w:hAnsi="Arial" w:cs="Arial"/>
          <w:b/>
        </w:rPr>
        <w:t>:</w:t>
      </w:r>
      <w:r w:rsidRPr="001B3E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azonnal</w:t>
      </w:r>
    </w:p>
    <w:p w:rsidR="003C52CD" w:rsidRDefault="003C52CD" w:rsidP="003C52CD">
      <w:pPr>
        <w:rPr>
          <w:rFonts w:ascii="Arial" w:hAnsi="Arial" w:cs="Arial"/>
        </w:rPr>
      </w:pPr>
      <w:r w:rsidRPr="0019421F">
        <w:rPr>
          <w:rFonts w:ascii="Arial" w:hAnsi="Arial" w:cs="Arial"/>
          <w:b/>
          <w:u w:val="single"/>
        </w:rPr>
        <w:t>Felelős</w:t>
      </w:r>
      <w:r w:rsidRPr="00303E7B">
        <w:rPr>
          <w:rFonts w:ascii="Arial" w:hAnsi="Arial" w:cs="Arial"/>
          <w:b/>
        </w:rPr>
        <w:t>:</w:t>
      </w:r>
      <w:r w:rsidRPr="001B3E5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olgármester, főépítész</w:t>
      </w:r>
    </w:p>
    <w:sectPr w:rsidR="003C52CD" w:rsidSect="006666F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1D" w:rsidRDefault="002F711D" w:rsidP="000943E3">
      <w:r>
        <w:separator/>
      </w:r>
    </w:p>
  </w:endnote>
  <w:endnote w:type="continuationSeparator" w:id="0">
    <w:p w:rsidR="002F711D" w:rsidRDefault="002F711D" w:rsidP="0009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1D" w:rsidRDefault="002F711D" w:rsidP="000943E3">
      <w:r>
        <w:separator/>
      </w:r>
    </w:p>
  </w:footnote>
  <w:footnote w:type="continuationSeparator" w:id="0">
    <w:p w:rsidR="002F711D" w:rsidRDefault="002F711D" w:rsidP="0009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09" w:rsidRPr="00443818" w:rsidRDefault="009F4D09" w:rsidP="001F6EB6">
    <w:pPr>
      <w:pStyle w:val="lfej"/>
      <w:tabs>
        <w:tab w:val="left" w:pos="8175"/>
      </w:tabs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                                      </w:t>
    </w:r>
    <w:r>
      <w:rPr>
        <w:rFonts w:ascii="Arial" w:hAnsi="Arial" w:cs="Arial"/>
      </w:rPr>
      <w:t xml:space="preserve"> </w:t>
    </w:r>
    <w:r w:rsidR="009F33B4" w:rsidRPr="009F33B4">
      <w:rPr>
        <w:rFonts w:ascii="Arial" w:hAnsi="Arial" w:cs="Arial"/>
        <w:b/>
        <w:sz w:val="28"/>
        <w:szCs w:val="28"/>
      </w:rPr>
      <w:t>6</w:t>
    </w:r>
    <w:r w:rsidR="009F33B4">
      <w:rPr>
        <w:rFonts w:ascii="Arial" w:hAnsi="Arial" w:cs="Arial"/>
      </w:rPr>
      <w:t>.</w:t>
    </w:r>
    <w:r w:rsidR="006D25AD">
      <w:rPr>
        <w:rFonts w:ascii="Arial" w:hAnsi="Arial" w:cs="Arial"/>
      </w:rPr>
      <w:t xml:space="preserve"> </w:t>
    </w:r>
    <w:r>
      <w:rPr>
        <w:rFonts w:ascii="Arial" w:hAnsi="Arial" w:cs="Arial"/>
        <w:sz w:val="20"/>
        <w:szCs w:val="20"/>
      </w:rPr>
      <w:t>napirend</w:t>
    </w:r>
  </w:p>
  <w:p w:rsidR="009F4D09" w:rsidRPr="00443818" w:rsidRDefault="001507FC" w:rsidP="00046BFA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3F3DDE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.</w:t>
    </w:r>
    <w:r w:rsidR="003F3DDE">
      <w:rPr>
        <w:rFonts w:ascii="Arial" w:hAnsi="Arial" w:cs="Arial"/>
        <w:sz w:val="20"/>
        <w:szCs w:val="20"/>
      </w:rPr>
      <w:t xml:space="preserve"> január</w:t>
    </w:r>
    <w:r w:rsidR="006D25AD">
      <w:rPr>
        <w:rFonts w:ascii="Arial" w:hAnsi="Arial" w:cs="Arial"/>
        <w:sz w:val="20"/>
        <w:szCs w:val="20"/>
      </w:rPr>
      <w:t xml:space="preserve"> </w:t>
    </w:r>
    <w:r w:rsidR="003F3DDE">
      <w:rPr>
        <w:rFonts w:ascii="Arial" w:hAnsi="Arial" w:cs="Arial"/>
        <w:sz w:val="20"/>
        <w:szCs w:val="20"/>
      </w:rPr>
      <w:t>25</w:t>
    </w:r>
    <w:r w:rsidR="009F4D09">
      <w:rPr>
        <w:rFonts w:ascii="Arial" w:hAnsi="Arial" w:cs="Arial"/>
        <w:sz w:val="20"/>
        <w:szCs w:val="20"/>
      </w:rPr>
      <w:t xml:space="preserve">-i </w:t>
    </w:r>
    <w:r w:rsidR="006D25AD">
      <w:rPr>
        <w:rFonts w:ascii="Arial" w:hAnsi="Arial" w:cs="Arial"/>
        <w:sz w:val="20"/>
        <w:szCs w:val="20"/>
      </w:rPr>
      <w:t xml:space="preserve">rendes, </w:t>
    </w:r>
    <w:r w:rsidR="006D5278">
      <w:rPr>
        <w:rFonts w:ascii="Arial" w:hAnsi="Arial" w:cs="Arial"/>
        <w:sz w:val="20"/>
        <w:szCs w:val="20"/>
      </w:rPr>
      <w:t>nyílt</w:t>
    </w:r>
    <w:r w:rsidR="00670D51">
      <w:rPr>
        <w:rFonts w:ascii="Arial" w:hAnsi="Arial" w:cs="Arial"/>
        <w:sz w:val="20"/>
        <w:szCs w:val="20"/>
      </w:rPr>
      <w:t xml:space="preserve"> </w:t>
    </w:r>
    <w:r w:rsidR="009F4D09" w:rsidRPr="00443818">
      <w:rPr>
        <w:rFonts w:ascii="Arial" w:hAnsi="Arial" w:cs="Arial"/>
        <w:sz w:val="20"/>
        <w:szCs w:val="20"/>
      </w:rPr>
      <w:t>ülése</w:t>
    </w:r>
  </w:p>
  <w:p w:rsidR="009F4D09" w:rsidRDefault="009F4D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4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CA4400"/>
    <w:multiLevelType w:val="hybridMultilevel"/>
    <w:tmpl w:val="E9A4BFDE"/>
    <w:lvl w:ilvl="0" w:tplc="CF7EB168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1023D6C">
      <w:start w:val="1"/>
      <w:numFmt w:val="lowerLetter"/>
      <w:lvlText w:val="c%2)"/>
      <w:lvlJc w:val="left"/>
      <w:pPr>
        <w:tabs>
          <w:tab w:val="num" w:pos="1814"/>
        </w:tabs>
        <w:ind w:left="1814" w:hanging="396"/>
      </w:pPr>
      <w:rPr>
        <w:rFonts w:ascii="Arial Narrow" w:hAnsi="Arial Narrow"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3E6CBA"/>
    <w:multiLevelType w:val="hybridMultilevel"/>
    <w:tmpl w:val="E73EC67E"/>
    <w:lvl w:ilvl="0" w:tplc="E6EEDBD8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298AE7FA">
      <w:start w:val="1"/>
      <w:numFmt w:val="lowerLetter"/>
      <w:lvlText w:val="%2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C922A2"/>
    <w:multiLevelType w:val="hybridMultilevel"/>
    <w:tmpl w:val="CEFA06D4"/>
    <w:lvl w:ilvl="0" w:tplc="499C39E0">
      <w:start w:val="3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22471A"/>
    <w:multiLevelType w:val="hybridMultilevel"/>
    <w:tmpl w:val="2EA4B0FC"/>
    <w:lvl w:ilvl="0" w:tplc="6EDEA59C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EA655C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65"/>
    <w:rsid w:val="0000558D"/>
    <w:rsid w:val="000106BE"/>
    <w:rsid w:val="00012020"/>
    <w:rsid w:val="0001237D"/>
    <w:rsid w:val="000205FC"/>
    <w:rsid w:val="00046BBB"/>
    <w:rsid w:val="00046BFA"/>
    <w:rsid w:val="000916D0"/>
    <w:rsid w:val="000943E3"/>
    <w:rsid w:val="000A51EE"/>
    <w:rsid w:val="000C398D"/>
    <w:rsid w:val="001028EF"/>
    <w:rsid w:val="00103E53"/>
    <w:rsid w:val="00111F32"/>
    <w:rsid w:val="001126A2"/>
    <w:rsid w:val="00115A8D"/>
    <w:rsid w:val="0013506F"/>
    <w:rsid w:val="00145D38"/>
    <w:rsid w:val="001507FC"/>
    <w:rsid w:val="00165060"/>
    <w:rsid w:val="00167141"/>
    <w:rsid w:val="0019030B"/>
    <w:rsid w:val="0019109A"/>
    <w:rsid w:val="0019421F"/>
    <w:rsid w:val="001A2A73"/>
    <w:rsid w:val="001C1609"/>
    <w:rsid w:val="001C224D"/>
    <w:rsid w:val="001D730B"/>
    <w:rsid w:val="001F4FAF"/>
    <w:rsid w:val="001F6EB6"/>
    <w:rsid w:val="002222EC"/>
    <w:rsid w:val="00223C02"/>
    <w:rsid w:val="00241DA5"/>
    <w:rsid w:val="00257434"/>
    <w:rsid w:val="002728A7"/>
    <w:rsid w:val="00277919"/>
    <w:rsid w:val="00280128"/>
    <w:rsid w:val="002809F9"/>
    <w:rsid w:val="00286021"/>
    <w:rsid w:val="002A1933"/>
    <w:rsid w:val="002C5391"/>
    <w:rsid w:val="002C5905"/>
    <w:rsid w:val="002E5B6E"/>
    <w:rsid w:val="002F711D"/>
    <w:rsid w:val="00342A90"/>
    <w:rsid w:val="00343628"/>
    <w:rsid w:val="00344453"/>
    <w:rsid w:val="00366522"/>
    <w:rsid w:val="0037698B"/>
    <w:rsid w:val="00376A4C"/>
    <w:rsid w:val="003801C9"/>
    <w:rsid w:val="003920AE"/>
    <w:rsid w:val="003A7865"/>
    <w:rsid w:val="003B7C6E"/>
    <w:rsid w:val="003C24B3"/>
    <w:rsid w:val="003C52CD"/>
    <w:rsid w:val="003C77C9"/>
    <w:rsid w:val="003F3DDE"/>
    <w:rsid w:val="00407FB7"/>
    <w:rsid w:val="004168B0"/>
    <w:rsid w:val="00437462"/>
    <w:rsid w:val="00443818"/>
    <w:rsid w:val="00444E51"/>
    <w:rsid w:val="00453C32"/>
    <w:rsid w:val="00464B63"/>
    <w:rsid w:val="00466B7A"/>
    <w:rsid w:val="004709FA"/>
    <w:rsid w:val="00484278"/>
    <w:rsid w:val="00485795"/>
    <w:rsid w:val="00490C2C"/>
    <w:rsid w:val="004A3310"/>
    <w:rsid w:val="004D0C2F"/>
    <w:rsid w:val="004D0DBB"/>
    <w:rsid w:val="00510716"/>
    <w:rsid w:val="00522997"/>
    <w:rsid w:val="0055790A"/>
    <w:rsid w:val="00567AEB"/>
    <w:rsid w:val="00592CA4"/>
    <w:rsid w:val="005953C5"/>
    <w:rsid w:val="005C79AF"/>
    <w:rsid w:val="005F7D91"/>
    <w:rsid w:val="00600AA4"/>
    <w:rsid w:val="00611B8E"/>
    <w:rsid w:val="00650CFB"/>
    <w:rsid w:val="006666F1"/>
    <w:rsid w:val="00670D51"/>
    <w:rsid w:val="006C03AA"/>
    <w:rsid w:val="006C713D"/>
    <w:rsid w:val="006D25AD"/>
    <w:rsid w:val="006D5278"/>
    <w:rsid w:val="00731256"/>
    <w:rsid w:val="00766D54"/>
    <w:rsid w:val="007674CE"/>
    <w:rsid w:val="0078705D"/>
    <w:rsid w:val="007A58D0"/>
    <w:rsid w:val="007A6120"/>
    <w:rsid w:val="007A6AF1"/>
    <w:rsid w:val="007B56FE"/>
    <w:rsid w:val="007B68A1"/>
    <w:rsid w:val="007C5A2B"/>
    <w:rsid w:val="007C5F86"/>
    <w:rsid w:val="00801C30"/>
    <w:rsid w:val="008050EF"/>
    <w:rsid w:val="00812DDF"/>
    <w:rsid w:val="00817165"/>
    <w:rsid w:val="00823E88"/>
    <w:rsid w:val="008401CE"/>
    <w:rsid w:val="00856754"/>
    <w:rsid w:val="00866ACA"/>
    <w:rsid w:val="00883C8F"/>
    <w:rsid w:val="00883F09"/>
    <w:rsid w:val="00883F44"/>
    <w:rsid w:val="008E2A82"/>
    <w:rsid w:val="008F0022"/>
    <w:rsid w:val="008F1F0B"/>
    <w:rsid w:val="008F1F7E"/>
    <w:rsid w:val="0091192B"/>
    <w:rsid w:val="00917643"/>
    <w:rsid w:val="00927248"/>
    <w:rsid w:val="00961569"/>
    <w:rsid w:val="00967AEF"/>
    <w:rsid w:val="00974153"/>
    <w:rsid w:val="009873FF"/>
    <w:rsid w:val="00993AF8"/>
    <w:rsid w:val="009B3D0B"/>
    <w:rsid w:val="009B480F"/>
    <w:rsid w:val="009C1831"/>
    <w:rsid w:val="009E54C4"/>
    <w:rsid w:val="009F33B4"/>
    <w:rsid w:val="009F45F4"/>
    <w:rsid w:val="009F4D09"/>
    <w:rsid w:val="00A222F8"/>
    <w:rsid w:val="00A2336F"/>
    <w:rsid w:val="00A76EA6"/>
    <w:rsid w:val="00AC49B6"/>
    <w:rsid w:val="00AD7077"/>
    <w:rsid w:val="00AF4943"/>
    <w:rsid w:val="00B01F5F"/>
    <w:rsid w:val="00B3026D"/>
    <w:rsid w:val="00B447E6"/>
    <w:rsid w:val="00B66E99"/>
    <w:rsid w:val="00B81D6A"/>
    <w:rsid w:val="00B919D1"/>
    <w:rsid w:val="00BA1C0C"/>
    <w:rsid w:val="00BA53BC"/>
    <w:rsid w:val="00BB685C"/>
    <w:rsid w:val="00BD22D8"/>
    <w:rsid w:val="00BD3D0A"/>
    <w:rsid w:val="00C13ADF"/>
    <w:rsid w:val="00C14896"/>
    <w:rsid w:val="00C365E9"/>
    <w:rsid w:val="00C54508"/>
    <w:rsid w:val="00CD5856"/>
    <w:rsid w:val="00CD79F2"/>
    <w:rsid w:val="00CE130C"/>
    <w:rsid w:val="00CE497E"/>
    <w:rsid w:val="00CE5C7A"/>
    <w:rsid w:val="00D002D7"/>
    <w:rsid w:val="00D032F2"/>
    <w:rsid w:val="00D06735"/>
    <w:rsid w:val="00D11560"/>
    <w:rsid w:val="00D15776"/>
    <w:rsid w:val="00D400B5"/>
    <w:rsid w:val="00D5486A"/>
    <w:rsid w:val="00D653AF"/>
    <w:rsid w:val="00D71735"/>
    <w:rsid w:val="00D821A4"/>
    <w:rsid w:val="00D9100A"/>
    <w:rsid w:val="00D9213A"/>
    <w:rsid w:val="00D973EB"/>
    <w:rsid w:val="00DA54F6"/>
    <w:rsid w:val="00DB361B"/>
    <w:rsid w:val="00DB4E7C"/>
    <w:rsid w:val="00DB5BDF"/>
    <w:rsid w:val="00DD60E2"/>
    <w:rsid w:val="00DD75CD"/>
    <w:rsid w:val="00DE2CA0"/>
    <w:rsid w:val="00DF68D0"/>
    <w:rsid w:val="00E23806"/>
    <w:rsid w:val="00E42141"/>
    <w:rsid w:val="00E519F8"/>
    <w:rsid w:val="00E71AAE"/>
    <w:rsid w:val="00E82C4B"/>
    <w:rsid w:val="00EB002E"/>
    <w:rsid w:val="00EC6E90"/>
    <w:rsid w:val="00EC7ED5"/>
    <w:rsid w:val="00ED282A"/>
    <w:rsid w:val="00ED69C2"/>
    <w:rsid w:val="00EE2E27"/>
    <w:rsid w:val="00EE4732"/>
    <w:rsid w:val="00EE73A9"/>
    <w:rsid w:val="00F02E1B"/>
    <w:rsid w:val="00F06B1E"/>
    <w:rsid w:val="00F54520"/>
    <w:rsid w:val="00F5767F"/>
    <w:rsid w:val="00F6594C"/>
    <w:rsid w:val="00F666AB"/>
    <w:rsid w:val="00F80C43"/>
    <w:rsid w:val="00F830C2"/>
    <w:rsid w:val="00F87FEE"/>
    <w:rsid w:val="00F90628"/>
    <w:rsid w:val="00FB0D99"/>
    <w:rsid w:val="00FB3551"/>
    <w:rsid w:val="00FC7A2C"/>
    <w:rsid w:val="00FF0ACC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438F1"/>
  <w14:defaultImageDpi w14:val="0"/>
  <w15:docId w15:val="{1275FDE9-3DF8-4D45-913C-0341E7D7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43E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locked/>
    <w:rsid w:val="00D653AF"/>
    <w:pPr>
      <w:keepNext/>
      <w:pBdr>
        <w:bottom w:val="single" w:sz="12" w:space="1" w:color="auto"/>
      </w:pBdr>
      <w:outlineLvl w:val="1"/>
    </w:pPr>
    <w:rPr>
      <w:rFonts w:ascii="Arial Narrow" w:hAnsi="Arial Narrow"/>
      <w:b/>
      <w:spacing w:val="54"/>
      <w:sz w:val="28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D653AF"/>
    <w:pPr>
      <w:keepNext/>
      <w:jc w:val="both"/>
      <w:outlineLvl w:val="3"/>
    </w:pPr>
    <w:rPr>
      <w:rFonts w:ascii="Arial Narrow" w:hAnsi="Arial Narrow"/>
      <w:b/>
      <w:bCs/>
      <w:smallCap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943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0943E3"/>
    <w:rPr>
      <w:rFonts w:ascii="Times New Roman" w:hAnsi="Times New Roman"/>
      <w:sz w:val="24"/>
      <w:lang w:val="x-none" w:eastAsia="hu-HU"/>
    </w:rPr>
  </w:style>
  <w:style w:type="paragraph" w:styleId="llb">
    <w:name w:val="footer"/>
    <w:basedOn w:val="Norml"/>
    <w:link w:val="llbChar"/>
    <w:uiPriority w:val="99"/>
    <w:rsid w:val="000943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943E3"/>
    <w:rPr>
      <w:rFonts w:ascii="Times New Roman" w:hAnsi="Times New Roman"/>
      <w:sz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1F6EB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F6EB6"/>
    <w:rPr>
      <w:rFonts w:ascii="Segoe UI" w:hAnsi="Segoe UI"/>
      <w:sz w:val="18"/>
      <w:lang w:val="x-none" w:eastAsia="hu-HU"/>
    </w:rPr>
  </w:style>
  <w:style w:type="character" w:customStyle="1" w:styleId="FontStyle12">
    <w:name w:val="Font Style12"/>
    <w:rsid w:val="001C224D"/>
    <w:rPr>
      <w:rFonts w:ascii="Times New Roman" w:hAnsi="Times New Roman" w:cs="Times New Roman"/>
      <w:sz w:val="20"/>
      <w:szCs w:val="20"/>
    </w:rPr>
  </w:style>
  <w:style w:type="character" w:customStyle="1" w:styleId="Cmsor2Char">
    <w:name w:val="Címsor 2 Char"/>
    <w:basedOn w:val="Bekezdsalapbettpusa"/>
    <w:link w:val="Cmsor2"/>
    <w:rsid w:val="00D653AF"/>
    <w:rPr>
      <w:rFonts w:ascii="Arial Narrow" w:eastAsia="Times New Roman" w:hAnsi="Arial Narrow"/>
      <w:b/>
      <w:spacing w:val="54"/>
      <w:sz w:val="28"/>
      <w:szCs w:val="20"/>
    </w:rPr>
  </w:style>
  <w:style w:type="character" w:customStyle="1" w:styleId="Cmsor4Char">
    <w:name w:val="Címsor 4 Char"/>
    <w:basedOn w:val="Bekezdsalapbettpusa"/>
    <w:link w:val="Cmsor4"/>
    <w:rsid w:val="00D653AF"/>
    <w:rPr>
      <w:rFonts w:ascii="Arial Narrow" w:eastAsia="Times New Roman" w:hAnsi="Arial Narrow"/>
      <w:b/>
      <w:bCs/>
      <w:smallCaps/>
      <w:sz w:val="24"/>
      <w:szCs w:val="20"/>
    </w:rPr>
  </w:style>
  <w:style w:type="paragraph" w:customStyle="1" w:styleId="text-be">
    <w:name w:val="text-be"/>
    <w:basedOn w:val="Norml"/>
    <w:link w:val="text-beChar"/>
    <w:rsid w:val="00D653AF"/>
    <w:pPr>
      <w:tabs>
        <w:tab w:val="left" w:pos="284"/>
        <w:tab w:val="left" w:pos="567"/>
        <w:tab w:val="left" w:pos="851"/>
        <w:tab w:val="left" w:pos="1134"/>
        <w:tab w:val="right" w:leader="dot" w:pos="8222"/>
      </w:tabs>
      <w:jc w:val="both"/>
    </w:pPr>
    <w:rPr>
      <w:rFonts w:ascii="Arial" w:hAnsi="Arial"/>
      <w:szCs w:val="20"/>
      <w:lang w:val="en-US"/>
    </w:rPr>
  </w:style>
  <w:style w:type="character" w:customStyle="1" w:styleId="text-beChar">
    <w:name w:val="text-be Char"/>
    <w:link w:val="text-be"/>
    <w:rsid w:val="00D653AF"/>
    <w:rPr>
      <w:rFonts w:ascii="Arial" w:eastAsia="Times New Roman" w:hAnsi="Arial"/>
      <w:sz w:val="24"/>
      <w:szCs w:val="20"/>
      <w:lang w:val="en-US"/>
    </w:rPr>
  </w:style>
  <w:style w:type="paragraph" w:styleId="NormlWeb">
    <w:name w:val="Normal (Web)"/>
    <w:basedOn w:val="Norml"/>
    <w:uiPriority w:val="99"/>
    <w:semiHidden/>
    <w:unhideWhenUsed/>
    <w:locked/>
    <w:rsid w:val="00567AEB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locked/>
    <w:rsid w:val="00567AEB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567AEB"/>
  </w:style>
  <w:style w:type="paragraph" w:customStyle="1" w:styleId="Listaszerbekezds1">
    <w:name w:val="Listaszerű bekezdés1"/>
    <w:basedOn w:val="Norml"/>
    <w:rsid w:val="00650CFB"/>
    <w:pPr>
      <w:ind w:left="708"/>
    </w:pPr>
  </w:style>
  <w:style w:type="character" w:customStyle="1" w:styleId="Szvegtrzs2">
    <w:name w:val="Szövegtörzs (2)_"/>
    <w:link w:val="Szvegtrzs20"/>
    <w:rsid w:val="00801C30"/>
    <w:rPr>
      <w:rFonts w:ascii="Arial" w:eastAsia="Arial" w:hAnsi="Arial" w:cs="Arial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01C30"/>
    <w:pPr>
      <w:widowControl w:val="0"/>
      <w:shd w:val="clear" w:color="auto" w:fill="FFFFFF"/>
      <w:spacing w:after="60" w:line="302" w:lineRule="exact"/>
      <w:ind w:hanging="48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1102</Words>
  <Characters>8321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Zoltán</dc:creator>
  <cp:keywords/>
  <dc:description/>
  <cp:lastModifiedBy>Kissne Szalay Erzsébet</cp:lastModifiedBy>
  <cp:revision>10</cp:revision>
  <cp:lastPrinted>2014-09-18T13:32:00Z</cp:lastPrinted>
  <dcterms:created xsi:type="dcterms:W3CDTF">2018-01-16T14:29:00Z</dcterms:created>
  <dcterms:modified xsi:type="dcterms:W3CDTF">2018-01-17T11:23:00Z</dcterms:modified>
</cp:coreProperties>
</file>