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BF9CA" w14:textId="77777777" w:rsidR="00007C3C" w:rsidRDefault="00007C3C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14:paraId="09FAABD4" w14:textId="77777777" w:rsidR="00EB7873" w:rsidRPr="00E86228" w:rsidRDefault="00EB7873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KÍSÉR</w:t>
      </w:r>
      <w:r w:rsidRPr="00E86228">
        <w:rPr>
          <w:rFonts w:ascii="Arial" w:eastAsia="TimesNewRoman,Bold" w:hAnsi="Arial" w:cs="Arial"/>
          <w:b/>
          <w:bCs/>
        </w:rPr>
        <w:t xml:space="preserve">Ő </w:t>
      </w:r>
      <w:r w:rsidRPr="00E86228">
        <w:rPr>
          <w:rFonts w:ascii="Arial" w:hAnsi="Arial" w:cs="Arial"/>
          <w:b/>
          <w:bCs/>
        </w:rPr>
        <w:t>LAP</w:t>
      </w:r>
    </w:p>
    <w:p w14:paraId="709E97CA" w14:textId="77777777" w:rsidR="00EB7873" w:rsidRPr="00E86228" w:rsidRDefault="00EB7873" w:rsidP="00EB787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</w:p>
    <w:p w14:paraId="0F320DEE" w14:textId="68DB503D" w:rsidR="00EB7873" w:rsidRPr="00E86228" w:rsidRDefault="00E1128E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E-szám</w:t>
      </w:r>
      <w:r w:rsidRPr="00010FFC">
        <w:rPr>
          <w:rFonts w:ascii="Arial" w:hAnsi="Arial" w:cs="Arial"/>
          <w:b/>
          <w:bCs/>
        </w:rPr>
        <w:t>:</w:t>
      </w:r>
      <w:r w:rsidR="00FF61AE" w:rsidRPr="00010FFC">
        <w:rPr>
          <w:rFonts w:ascii="Arial" w:hAnsi="Arial" w:cs="Arial"/>
          <w:b/>
          <w:bCs/>
        </w:rPr>
        <w:t xml:space="preserve"> </w:t>
      </w:r>
      <w:r w:rsidR="00AE66B7">
        <w:rPr>
          <w:rFonts w:ascii="Arial" w:hAnsi="Arial" w:cs="Arial"/>
          <w:b/>
          <w:bCs/>
        </w:rPr>
        <w:t>145</w:t>
      </w:r>
      <w:r w:rsidR="00FC2492" w:rsidRPr="007177BC">
        <w:rPr>
          <w:rFonts w:ascii="Arial" w:hAnsi="Arial" w:cs="Arial"/>
          <w:b/>
          <w:bCs/>
        </w:rPr>
        <w:t>/2017</w:t>
      </w:r>
      <w:r w:rsidR="00483A82" w:rsidRPr="007177BC">
        <w:rPr>
          <w:rFonts w:ascii="Arial" w:hAnsi="Arial" w:cs="Arial"/>
          <w:b/>
          <w:bCs/>
        </w:rPr>
        <w:t>.</w:t>
      </w:r>
    </w:p>
    <w:p w14:paraId="0E4D2C85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41B1A19D" w14:textId="4E62789D" w:rsidR="00EB7873" w:rsidRPr="00FB30EC" w:rsidRDefault="00EB7873" w:rsidP="003F610A">
      <w:pPr>
        <w:pStyle w:val="Cmsor1"/>
        <w:spacing w:before="0" w:after="0"/>
        <w:jc w:val="both"/>
        <w:rPr>
          <w:bCs w:val="0"/>
          <w:sz w:val="24"/>
          <w:szCs w:val="24"/>
        </w:rPr>
      </w:pPr>
      <w:r w:rsidRPr="00FD3DD6">
        <w:rPr>
          <w:bCs w:val="0"/>
          <w:sz w:val="24"/>
          <w:szCs w:val="24"/>
          <w:u w:val="single"/>
        </w:rPr>
        <w:t>Tárgy:</w:t>
      </w:r>
      <w:r w:rsidR="007177BC">
        <w:rPr>
          <w:b w:val="0"/>
          <w:bCs w:val="0"/>
        </w:rPr>
        <w:t xml:space="preserve"> </w:t>
      </w:r>
      <w:bookmarkStart w:id="0" w:name="_Hlk500322026"/>
      <w:r w:rsidR="00692C0D">
        <w:rPr>
          <w:bCs w:val="0"/>
          <w:sz w:val="24"/>
          <w:szCs w:val="24"/>
        </w:rPr>
        <w:t xml:space="preserve">Döntés a </w:t>
      </w:r>
      <w:r w:rsidR="00657AC0">
        <w:rPr>
          <w:bCs w:val="0"/>
          <w:sz w:val="24"/>
          <w:szCs w:val="24"/>
        </w:rPr>
        <w:t>tűzoltósági üzemépület</w:t>
      </w:r>
      <w:r w:rsidR="00692C0D">
        <w:rPr>
          <w:bCs w:val="0"/>
          <w:sz w:val="24"/>
          <w:szCs w:val="24"/>
        </w:rPr>
        <w:t xml:space="preserve"> tekintetében közös tulajdont keletkeztető előzetes megállapodásról</w:t>
      </w:r>
    </w:p>
    <w:bookmarkEnd w:id="0"/>
    <w:p w14:paraId="5691DFD2" w14:textId="77777777" w:rsidR="00D25A0A" w:rsidRDefault="00D25A0A" w:rsidP="00EB7873">
      <w:pPr>
        <w:jc w:val="both"/>
        <w:rPr>
          <w:rFonts w:ascii="Arial" w:hAnsi="Arial" w:cs="Arial"/>
          <w:b/>
          <w:bCs/>
        </w:rPr>
      </w:pPr>
    </w:p>
    <w:p w14:paraId="354468AF" w14:textId="77777777" w:rsidR="00EB7873" w:rsidRPr="00413443" w:rsidRDefault="00EB7873" w:rsidP="00EB7873">
      <w:pPr>
        <w:jc w:val="both"/>
        <w:rPr>
          <w:rFonts w:ascii="Arial" w:hAnsi="Arial" w:cs="Arial"/>
        </w:rPr>
      </w:pPr>
      <w:r w:rsidRPr="00010FFC">
        <w:rPr>
          <w:rFonts w:ascii="Arial" w:hAnsi="Arial" w:cs="Arial"/>
          <w:b/>
          <w:bCs/>
        </w:rPr>
        <w:t>El</w:t>
      </w:r>
      <w:r w:rsidRPr="00010FFC">
        <w:rPr>
          <w:rFonts w:ascii="Arial" w:eastAsia="TimesNewRoman,Bold" w:hAnsi="Arial" w:cs="Arial"/>
          <w:b/>
          <w:bCs/>
        </w:rPr>
        <w:t>ő</w:t>
      </w:r>
      <w:r w:rsidRPr="00010FFC">
        <w:rPr>
          <w:rFonts w:ascii="Arial" w:hAnsi="Arial" w:cs="Arial"/>
          <w:b/>
          <w:bCs/>
        </w:rPr>
        <w:t>terjeszt</w:t>
      </w:r>
      <w:r w:rsidRPr="00010FFC">
        <w:rPr>
          <w:rFonts w:ascii="Arial" w:eastAsia="TimesNewRoman,Bold" w:hAnsi="Arial" w:cs="Arial"/>
          <w:b/>
          <w:bCs/>
        </w:rPr>
        <w:t xml:space="preserve">ő </w:t>
      </w:r>
      <w:r w:rsidRPr="00010FFC">
        <w:rPr>
          <w:rFonts w:ascii="Arial" w:hAnsi="Arial" w:cs="Arial"/>
          <w:b/>
          <w:bCs/>
        </w:rPr>
        <w:t>neve:</w:t>
      </w:r>
      <w:r w:rsidRPr="00E86228">
        <w:rPr>
          <w:rFonts w:ascii="Arial" w:hAnsi="Arial" w:cs="Arial"/>
          <w:b/>
          <w:bCs/>
        </w:rPr>
        <w:t xml:space="preserve"> </w:t>
      </w:r>
      <w:r w:rsidR="00010FFC" w:rsidRPr="00010FFC">
        <w:rPr>
          <w:rFonts w:ascii="Arial" w:hAnsi="Arial" w:cs="Arial"/>
          <w:bCs/>
        </w:rPr>
        <w:t>Kiszelné Mohos Katalin polgármester</w:t>
      </w:r>
    </w:p>
    <w:p w14:paraId="31BDB640" w14:textId="5C32F62D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adó neve</w:t>
      </w:r>
      <w:r w:rsidRPr="00E86228">
        <w:rPr>
          <w:rFonts w:ascii="Arial" w:hAnsi="Arial" w:cs="Arial"/>
          <w:bCs/>
        </w:rPr>
        <w:t xml:space="preserve">: </w:t>
      </w:r>
      <w:r w:rsidR="0060115B">
        <w:rPr>
          <w:rFonts w:ascii="Arial" w:hAnsi="Arial" w:cs="Arial"/>
          <w:bCs/>
        </w:rPr>
        <w:t xml:space="preserve">dr. Halmosi-Rokaj Odett </w:t>
      </w:r>
      <w:r w:rsidR="00DB7B16">
        <w:rPr>
          <w:rFonts w:ascii="Arial" w:hAnsi="Arial" w:cs="Arial"/>
          <w:bCs/>
        </w:rPr>
        <w:t>aljegyző</w:t>
      </w:r>
    </w:p>
    <w:p w14:paraId="5605722A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9F9A8F3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Az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aláírás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tti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zetes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rzése</w:t>
      </w:r>
    </w:p>
    <w:p w14:paraId="69D33722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66F710C8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2F4BA50B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Vezet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14:paraId="04076F6A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2C49F5DF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tartalmilag és formailag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14:paraId="2C6A46FA" w14:textId="77777777"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431ABEE" w14:textId="77777777" w:rsidR="00CD4463" w:rsidRPr="00E86228" w:rsidRDefault="00CD446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009D8B67" w14:textId="77777777" w:rsidR="00EB7873" w:rsidRPr="00483A82" w:rsidRDefault="00EB7873" w:rsidP="00EB7873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Cs/>
        </w:rPr>
      </w:pPr>
      <w:r w:rsidRPr="00483A82">
        <w:rPr>
          <w:rFonts w:ascii="Arial" w:hAnsi="Arial" w:cs="Arial"/>
          <w:b/>
          <w:bCs/>
          <w:iCs/>
        </w:rPr>
        <w:t>előadó osztályvezetője</w:t>
      </w:r>
    </w:p>
    <w:p w14:paraId="36F99BE6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20DEAA36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Pénzügyi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14:paraId="1934AEE3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15260911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tartalmilag és formailag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14:paraId="6F369967" w14:textId="77777777"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CA80885" w14:textId="77777777" w:rsidR="00CD4463" w:rsidRPr="00E86228" w:rsidRDefault="00CD446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755B92C8" w14:textId="1D603D1C" w:rsidR="00EB7873" w:rsidRPr="00483A82" w:rsidRDefault="00483A82" w:rsidP="00EB7873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</w:rPr>
      </w:pPr>
      <w:r w:rsidRPr="00483A82">
        <w:rPr>
          <w:rFonts w:ascii="Arial" w:hAnsi="Arial" w:cs="Arial"/>
          <w:b/>
          <w:bCs/>
          <w:iCs/>
        </w:rPr>
        <w:t>pénzügyi osztályvezető</w:t>
      </w:r>
    </w:p>
    <w:p w14:paraId="551AF2E6" w14:textId="77777777" w:rsidR="00CD4463" w:rsidRPr="00483A82" w:rsidRDefault="00CD446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05E53F4B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Törvényességi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14:paraId="46B9DCA3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6352427D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tartalmilag és formailag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14:paraId="65CD971D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29DB4A4" w14:textId="01043D50" w:rsidR="00EB7873" w:rsidRPr="00E86228" w:rsidRDefault="00CD446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727ED24" w14:textId="77777777"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1C157B2" w14:textId="47852D66" w:rsidR="00EB7873" w:rsidRPr="003F610A" w:rsidRDefault="00FF61AE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3F610A">
        <w:rPr>
          <w:rFonts w:ascii="Arial" w:hAnsi="Arial" w:cs="Arial"/>
          <w:b/>
          <w:bCs/>
        </w:rPr>
        <w:t>, 201</w:t>
      </w:r>
      <w:r w:rsidR="0060115B">
        <w:rPr>
          <w:rFonts w:ascii="Arial" w:hAnsi="Arial" w:cs="Arial"/>
          <w:b/>
          <w:bCs/>
        </w:rPr>
        <w:t xml:space="preserve">7. </w:t>
      </w:r>
      <w:r w:rsidR="00B923D3">
        <w:rPr>
          <w:rFonts w:ascii="Arial" w:hAnsi="Arial" w:cs="Arial"/>
          <w:b/>
          <w:bCs/>
        </w:rPr>
        <w:t>december 6</w:t>
      </w:r>
      <w:r w:rsidR="00030BA4">
        <w:rPr>
          <w:rFonts w:ascii="Arial" w:hAnsi="Arial" w:cs="Arial"/>
          <w:b/>
          <w:bCs/>
        </w:rPr>
        <w:t>.</w:t>
      </w:r>
    </w:p>
    <w:p w14:paraId="1AB0E5AE" w14:textId="77777777" w:rsidR="00763B71" w:rsidRDefault="00763B71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3CF4A04" w14:textId="77777777" w:rsidR="00763B71" w:rsidRDefault="00763B71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14E046E" w14:textId="3AF14446" w:rsidR="00EB7873" w:rsidRPr="003F610A" w:rsidRDefault="00763B71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j</w:t>
      </w:r>
      <w:r w:rsidRPr="00E86228">
        <w:rPr>
          <w:rFonts w:ascii="Arial" w:hAnsi="Arial" w:cs="Arial"/>
          <w:b/>
          <w:bCs/>
        </w:rPr>
        <w:t>egyző</w:t>
      </w:r>
    </w:p>
    <w:p w14:paraId="090CD5B8" w14:textId="77777777"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C6F9A95" w14:textId="77777777"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  <w:r w:rsidRPr="003F610A">
        <w:rPr>
          <w:rFonts w:ascii="Arial" w:hAnsi="Arial" w:cs="Arial"/>
          <w:b/>
          <w:bCs/>
          <w:i/>
        </w:rPr>
        <w:t>Az előterjesztés kiküldhető – nem küldhető ki.</w:t>
      </w:r>
    </w:p>
    <w:p w14:paraId="708A1C72" w14:textId="77777777"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</w:p>
    <w:p w14:paraId="7D7224D7" w14:textId="77777777"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EFC4DCF" w14:textId="7452451F" w:rsidR="00010FFC" w:rsidRPr="003F610A" w:rsidRDefault="00010FFC" w:rsidP="00010F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3F610A">
        <w:rPr>
          <w:rFonts w:ascii="Arial" w:hAnsi="Arial" w:cs="Arial"/>
          <w:b/>
          <w:bCs/>
        </w:rPr>
        <w:t>, 201</w:t>
      </w:r>
      <w:r w:rsidR="002D234C">
        <w:rPr>
          <w:rFonts w:ascii="Arial" w:hAnsi="Arial" w:cs="Arial"/>
          <w:b/>
          <w:bCs/>
        </w:rPr>
        <w:t>7.</w:t>
      </w:r>
      <w:r w:rsidR="00B923D3">
        <w:rPr>
          <w:rFonts w:ascii="Arial" w:hAnsi="Arial" w:cs="Arial"/>
          <w:b/>
          <w:bCs/>
        </w:rPr>
        <w:t xml:space="preserve"> december 6</w:t>
      </w:r>
      <w:r w:rsidR="00030BA4">
        <w:rPr>
          <w:rFonts w:ascii="Arial" w:hAnsi="Arial" w:cs="Arial"/>
          <w:b/>
          <w:bCs/>
        </w:rPr>
        <w:t>.</w:t>
      </w:r>
    </w:p>
    <w:p w14:paraId="5041C1DC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05B6EF97" w14:textId="77777777"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14:paraId="56121F17" w14:textId="734353B2" w:rsidR="00EB7873" w:rsidRPr="00E86228" w:rsidRDefault="00483A82" w:rsidP="00CD4463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EB7873" w:rsidRPr="00E86228">
        <w:rPr>
          <w:rFonts w:ascii="Arial" w:hAnsi="Arial" w:cs="Arial"/>
          <w:b/>
          <w:bCs/>
        </w:rPr>
        <w:t>olgármester</w:t>
      </w:r>
    </w:p>
    <w:p w14:paraId="103F87C8" w14:textId="77777777" w:rsidR="00CD4463" w:rsidRDefault="00CD4463" w:rsidP="00CD4463">
      <w:pPr>
        <w:jc w:val="both"/>
        <w:rPr>
          <w:rFonts w:ascii="Arial" w:hAnsi="Arial" w:cs="Arial"/>
          <w:b/>
          <w:bCs/>
        </w:rPr>
      </w:pPr>
    </w:p>
    <w:p w14:paraId="7048AFA3" w14:textId="77777777" w:rsidR="00CD4463" w:rsidRDefault="00CD4463" w:rsidP="00CD4463">
      <w:pPr>
        <w:jc w:val="both"/>
        <w:rPr>
          <w:rFonts w:ascii="Arial" w:hAnsi="Arial" w:cs="Arial"/>
          <w:b/>
          <w:bCs/>
        </w:rPr>
      </w:pPr>
    </w:p>
    <w:p w14:paraId="2F86F1F5" w14:textId="77777777" w:rsidR="00EB7873" w:rsidRDefault="00EB7873" w:rsidP="00EB7873">
      <w:pPr>
        <w:jc w:val="both"/>
        <w:rPr>
          <w:rFonts w:ascii="Arial" w:hAnsi="Arial" w:cs="Arial"/>
        </w:rPr>
      </w:pPr>
    </w:p>
    <w:p w14:paraId="66FD13A7" w14:textId="77777777" w:rsidR="00F10350" w:rsidRDefault="00F10350" w:rsidP="00EB7873">
      <w:pPr>
        <w:jc w:val="both"/>
        <w:rPr>
          <w:rFonts w:ascii="Arial" w:hAnsi="Arial" w:cs="Arial"/>
        </w:rPr>
      </w:pPr>
    </w:p>
    <w:p w14:paraId="78593256" w14:textId="77777777" w:rsidR="000073EF" w:rsidRPr="00E86228" w:rsidRDefault="00413443" w:rsidP="00EB78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Tisztelt Képviselő-testület! </w:t>
      </w:r>
    </w:p>
    <w:p w14:paraId="10ECF53F" w14:textId="77777777" w:rsidR="00413443" w:rsidRPr="00010FFC" w:rsidRDefault="00413443" w:rsidP="00E86228">
      <w:pPr>
        <w:jc w:val="both"/>
        <w:rPr>
          <w:rFonts w:ascii="Arial" w:hAnsi="Arial" w:cs="Arial"/>
        </w:rPr>
      </w:pPr>
    </w:p>
    <w:p w14:paraId="62C24106" w14:textId="08A61F7F" w:rsidR="001E5845" w:rsidRDefault="00DF7A64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Önkormányzatának Képviselő-testülete</w:t>
      </w:r>
      <w:r w:rsidR="007F562D">
        <w:rPr>
          <w:rFonts w:ascii="Arial" w:hAnsi="Arial" w:cs="Arial"/>
        </w:rPr>
        <w:t xml:space="preserve"> a 79/2011. (V.26.) számú határozatában döntött arról, hogy a Nagykovácsi, belterület 1382 hrsz. alatt nyilvántartott, természetben a Zsíroshegyi út 2/A. szám alatt található ingatlanra a </w:t>
      </w:r>
      <w:bookmarkStart w:id="1" w:name="_Hlk500325952"/>
      <w:r w:rsidR="00A41F22" w:rsidRPr="00A41F22">
        <w:rPr>
          <w:rFonts w:ascii="Arial" w:hAnsi="Arial" w:cs="Arial"/>
        </w:rPr>
        <w:t xml:space="preserve">Széchenyi Ödön Önkéntes Tűzoltó Polgárőr Mentési és Természetvédelmi Egyesület </w:t>
      </w:r>
      <w:bookmarkEnd w:id="1"/>
      <w:r w:rsidR="00A41F22" w:rsidRPr="00A41F22">
        <w:rPr>
          <w:rFonts w:ascii="Arial" w:hAnsi="Arial" w:cs="Arial"/>
        </w:rPr>
        <w:t xml:space="preserve">Nagykovácsi </w:t>
      </w:r>
      <w:r w:rsidR="000D4654">
        <w:rPr>
          <w:rFonts w:ascii="Arial" w:hAnsi="Arial" w:cs="Arial"/>
        </w:rPr>
        <w:t>(</w:t>
      </w:r>
      <w:r w:rsidR="004B4EED">
        <w:rPr>
          <w:rFonts w:ascii="Arial" w:hAnsi="Arial" w:cs="Arial"/>
        </w:rPr>
        <w:t>továbbiakban: Egyesület)</w:t>
      </w:r>
      <w:r w:rsidR="007F562D">
        <w:rPr>
          <w:rFonts w:ascii="Arial" w:hAnsi="Arial" w:cs="Arial"/>
        </w:rPr>
        <w:t xml:space="preserve"> részére ráépítést </w:t>
      </w:r>
      <w:r w:rsidR="009D3714">
        <w:rPr>
          <w:rFonts w:ascii="Arial" w:hAnsi="Arial" w:cs="Arial"/>
        </w:rPr>
        <w:t xml:space="preserve">és földhasználat jogot </w:t>
      </w:r>
      <w:r w:rsidR="007F562D">
        <w:rPr>
          <w:rFonts w:ascii="Arial" w:hAnsi="Arial" w:cs="Arial"/>
        </w:rPr>
        <w:t xml:space="preserve">engedélyez </w:t>
      </w:r>
      <w:r w:rsidR="009D3714">
        <w:rPr>
          <w:rFonts w:ascii="Arial" w:hAnsi="Arial" w:cs="Arial"/>
        </w:rPr>
        <w:t>tűzoltó</w:t>
      </w:r>
      <w:r w:rsidR="000D1B4F">
        <w:rPr>
          <w:rFonts w:ascii="Arial" w:hAnsi="Arial" w:cs="Arial"/>
        </w:rPr>
        <w:t>sági</w:t>
      </w:r>
      <w:r w:rsidR="009D3714">
        <w:rPr>
          <w:rFonts w:ascii="Arial" w:hAnsi="Arial" w:cs="Arial"/>
        </w:rPr>
        <w:t xml:space="preserve"> üzemépület létesítése céljából.</w:t>
      </w:r>
      <w:r w:rsidR="004B4EED">
        <w:rPr>
          <w:rFonts w:ascii="Arial" w:hAnsi="Arial" w:cs="Arial"/>
        </w:rPr>
        <w:t xml:space="preserve"> A földterület továbbra is Nagykovácsi Nagyközség Önkormányzatának tulajdonát k</w:t>
      </w:r>
      <w:r w:rsidR="000D1B4F">
        <w:rPr>
          <w:rFonts w:ascii="Arial" w:hAnsi="Arial" w:cs="Arial"/>
        </w:rPr>
        <w:t>épezi</w:t>
      </w:r>
      <w:r w:rsidR="004B4EED">
        <w:rPr>
          <w:rFonts w:ascii="Arial" w:hAnsi="Arial" w:cs="Arial"/>
        </w:rPr>
        <w:t>.</w:t>
      </w:r>
    </w:p>
    <w:p w14:paraId="4D1E11DE" w14:textId="2D486740" w:rsidR="009D3714" w:rsidRDefault="009D3714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határozat alapján 2011. augusztus 29. napján megkötésre került </w:t>
      </w:r>
      <w:r w:rsidR="000D1B4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föl</w:t>
      </w:r>
      <w:r w:rsidR="00913E2E">
        <w:rPr>
          <w:rFonts w:ascii="Arial" w:hAnsi="Arial" w:cs="Arial"/>
        </w:rPr>
        <w:t xml:space="preserve">dhasználati jogot alapító és ráépítés engedélyező megállapodás azzal, hogy </w:t>
      </w:r>
      <w:r w:rsidR="000C1DA5">
        <w:rPr>
          <w:rFonts w:ascii="Arial" w:hAnsi="Arial" w:cs="Arial"/>
        </w:rPr>
        <w:t>a felépítmény elkészülte után a felek ingatlan-nyilvántartási bejegyzésre alkalmas okiratot írnak alá.</w:t>
      </w:r>
    </w:p>
    <w:p w14:paraId="2687679B" w14:textId="435CDF32" w:rsidR="000C1DA5" w:rsidRDefault="000C1DA5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hivatkozott megállapodásban a</w:t>
      </w:r>
      <w:r w:rsidR="00A41F22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Egyesület, mint építtető kötelezettséget vállalt arra, hogy a megállapodás aláírásától számított 6 éven belül a felépítmény használatbavételi engedély kiadása iránti kérelmet benyújtja az illetékes hatósághoz.</w:t>
      </w:r>
    </w:p>
    <w:p w14:paraId="7788A1A5" w14:textId="5B113883" w:rsidR="000C1DA5" w:rsidRDefault="000C1DA5" w:rsidP="00E86228">
      <w:pPr>
        <w:jc w:val="both"/>
        <w:rPr>
          <w:rFonts w:ascii="Arial" w:hAnsi="Arial" w:cs="Arial"/>
        </w:rPr>
      </w:pPr>
    </w:p>
    <w:p w14:paraId="4E59C92F" w14:textId="110627BB" w:rsidR="0099689B" w:rsidRDefault="005B6184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99689B">
        <w:rPr>
          <w:rFonts w:ascii="Arial" w:hAnsi="Arial" w:cs="Arial"/>
        </w:rPr>
        <w:t>hivatkozott határozat meghozatala és megállapodás megkötése óta a körülmények jelentősen megváltoztak.</w:t>
      </w:r>
    </w:p>
    <w:p w14:paraId="6D4E34F2" w14:textId="312011F6" w:rsidR="0099689B" w:rsidRDefault="0099689B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41F22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Egyesület, mint építtető a tűzoltó</w:t>
      </w:r>
      <w:r w:rsidR="000D1B4F">
        <w:rPr>
          <w:rFonts w:ascii="Arial" w:hAnsi="Arial" w:cs="Arial"/>
        </w:rPr>
        <w:t>sági üzemépület</w:t>
      </w:r>
      <w:r>
        <w:rPr>
          <w:rFonts w:ascii="Arial" w:hAnsi="Arial" w:cs="Arial"/>
        </w:rPr>
        <w:t xml:space="preserve"> használatbavételi engedélyét nem nyújtotta </w:t>
      </w:r>
      <w:r w:rsidR="00B923D3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az illetékes hatósághoz, így a szerződésben vállalt kötelezettsége tekintetében késedelembe esett.</w:t>
      </w:r>
    </w:p>
    <w:p w14:paraId="5DDAE21A" w14:textId="636D204B" w:rsidR="0099689B" w:rsidRDefault="00ED32E8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Nagykovácsi Nagyközség Önkormányzata 2014. évtől kezdődően jelentős összeggel támogatta az építkezést, </w:t>
      </w:r>
      <w:r w:rsidRPr="004B4EED">
        <w:rPr>
          <w:rFonts w:ascii="Arial" w:hAnsi="Arial" w:cs="Arial"/>
          <w:b/>
        </w:rPr>
        <w:t>2017. évvel bezárólag összesen</w:t>
      </w:r>
      <w:r w:rsidR="00C96448" w:rsidRPr="004B4EED">
        <w:rPr>
          <w:rFonts w:ascii="Arial" w:hAnsi="Arial" w:cs="Arial"/>
          <w:b/>
        </w:rPr>
        <w:t xml:space="preserve"> </w:t>
      </w:r>
      <w:r w:rsidR="002331AE" w:rsidRPr="004B4EED">
        <w:rPr>
          <w:rFonts w:ascii="Arial" w:hAnsi="Arial" w:cs="Arial"/>
          <w:b/>
        </w:rPr>
        <w:t>42.</w:t>
      </w:r>
      <w:r w:rsidR="000D1B4F">
        <w:rPr>
          <w:rFonts w:ascii="Arial" w:hAnsi="Arial" w:cs="Arial"/>
          <w:b/>
        </w:rPr>
        <w:t>4</w:t>
      </w:r>
      <w:r w:rsidR="002331AE" w:rsidRPr="004B4EED">
        <w:rPr>
          <w:rFonts w:ascii="Arial" w:hAnsi="Arial" w:cs="Arial"/>
          <w:b/>
        </w:rPr>
        <w:t>00.000,</w:t>
      </w:r>
      <w:r w:rsidRPr="004B4EED">
        <w:rPr>
          <w:rFonts w:ascii="Arial" w:hAnsi="Arial" w:cs="Arial"/>
          <w:b/>
        </w:rPr>
        <w:t>-Ft-tal</w:t>
      </w:r>
      <w:r>
        <w:rPr>
          <w:rFonts w:ascii="Arial" w:hAnsi="Arial" w:cs="Arial"/>
        </w:rPr>
        <w:t>.</w:t>
      </w:r>
      <w:r w:rsidR="002331AE">
        <w:rPr>
          <w:rFonts w:ascii="Arial" w:hAnsi="Arial" w:cs="Arial"/>
        </w:rPr>
        <w:t xml:space="preserve"> Ezen felül még egyéb járulékos költségek is keletkeztek 63.177,-Ft nagyságrendben (közmű-egyeztetés, telekhatárkitűzés, földhivatali eljárás</w:t>
      </w:r>
      <w:r w:rsidR="000D4654">
        <w:rPr>
          <w:rFonts w:ascii="Arial" w:hAnsi="Arial" w:cs="Arial"/>
        </w:rPr>
        <w:t>)</w:t>
      </w:r>
      <w:r w:rsidR="002331A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14/2017. (</w:t>
      </w:r>
      <w:r w:rsidR="00B923D3">
        <w:rPr>
          <w:rFonts w:ascii="Arial" w:hAnsi="Arial" w:cs="Arial"/>
        </w:rPr>
        <w:t>II.23.) számú határozatában a</w:t>
      </w:r>
      <w:r>
        <w:rPr>
          <w:rFonts w:ascii="Arial" w:hAnsi="Arial" w:cs="Arial"/>
        </w:rPr>
        <w:t xml:space="preserve"> Kép</w:t>
      </w:r>
      <w:r w:rsidR="008F1798">
        <w:rPr>
          <w:rFonts w:ascii="Arial" w:hAnsi="Arial" w:cs="Arial"/>
        </w:rPr>
        <w:t xml:space="preserve">viselő-testület </w:t>
      </w:r>
      <w:r w:rsidR="000534A2">
        <w:rPr>
          <w:rFonts w:ascii="Arial" w:hAnsi="Arial" w:cs="Arial"/>
        </w:rPr>
        <w:t>2018-2019. években további 10-10 millió forint támogatás kifizetésére vállalt kötelezettséget.</w:t>
      </w:r>
    </w:p>
    <w:p w14:paraId="3CFAC31A" w14:textId="0907079D" w:rsidR="002331AE" w:rsidRDefault="002331AE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közpénzből nyújtott támogatás és költség kimutatott nagyságrendje indokolttá teszi, hogy a megkötött megállapodásban foglaltak felü</w:t>
      </w:r>
      <w:r w:rsidR="004B4EED">
        <w:rPr>
          <w:rFonts w:ascii="Arial" w:hAnsi="Arial" w:cs="Arial"/>
        </w:rPr>
        <w:t>lvizsgálatra kerüljenek, és Nagykovácsi Nagyközség Önkormányzata többségi tulajdoni hányadot szerezzen a felépítményben.</w:t>
      </w:r>
    </w:p>
    <w:p w14:paraId="2147C98D" w14:textId="5F19ED8F" w:rsidR="004B4EED" w:rsidRDefault="004B4EED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pontos tulajdoni arányok megállapítására jelenleg még nincs lehetőség, figyelemmel arra, hogy az épület még kivitelezés alatt áll</w:t>
      </w:r>
      <w:r w:rsidR="000D1B4F">
        <w:rPr>
          <w:rFonts w:ascii="Arial" w:hAnsi="Arial" w:cs="Arial"/>
        </w:rPr>
        <w:t>, és előre nem láthatók az esetlegesen még felmerülő járulékos költségek.</w:t>
      </w:r>
      <w:r>
        <w:rPr>
          <w:rFonts w:ascii="Arial" w:hAnsi="Arial" w:cs="Arial"/>
        </w:rPr>
        <w:t xml:space="preserve"> Kizárólag az elkészült épület forgalmi értékbecslése és a</w:t>
      </w:r>
      <w:r w:rsidR="00A65ABA">
        <w:rPr>
          <w:rFonts w:ascii="Arial" w:hAnsi="Arial" w:cs="Arial"/>
        </w:rPr>
        <w:t>z Egyesület saját erőből megvalósított munkáinak pontos kimutatása esetén leszünk mindazon adatok birtokában, amely alapján a ténylegesen tulajdoni hányadok mértékéről rendelkezni lehet.</w:t>
      </w:r>
    </w:p>
    <w:p w14:paraId="7F0BA760" w14:textId="2A29B5D7" w:rsidR="00A65ABA" w:rsidRDefault="00A65ABA" w:rsidP="00E862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felépítmény elkészültéig indokolt egy előzetes megállapodás megkötése arról, hogy a korábbi megállapodástól eltérően a felek az épület tekintetében közös tulajdont létesítenek, a beruházás értékének arányában. Az előzetes megállapodásnak arra i</w:t>
      </w:r>
      <w:r w:rsidR="000D1B4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ki kell </w:t>
      </w:r>
      <w:r w:rsidR="000D1B4F">
        <w:rPr>
          <w:rFonts w:ascii="Arial" w:hAnsi="Arial" w:cs="Arial"/>
        </w:rPr>
        <w:t>t</w:t>
      </w:r>
      <w:r>
        <w:rPr>
          <w:rFonts w:ascii="Arial" w:hAnsi="Arial" w:cs="Arial"/>
        </w:rPr>
        <w:t>erjednie, hogy a felek kötelezettséget vállalnak egy ingatlan-nyilvántartási bejegyzésre alkalmas, pontos tulajdoni arányokat tartalmazó megállapodás megkötésére, az épület kivitelezésének befejezését követően.</w:t>
      </w:r>
    </w:p>
    <w:p w14:paraId="3802F655" w14:textId="53E72230" w:rsidR="008F244E" w:rsidRDefault="00D07D96" w:rsidP="00CD41B6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Mindezek</w:t>
      </w:r>
      <w:r w:rsidR="004B2615">
        <w:rPr>
          <w:rFonts w:ascii="Arial" w:hAnsi="Arial" w:cs="Arial"/>
        </w:rPr>
        <w:t xml:space="preserve"> alapján kérem a </w:t>
      </w:r>
      <w:r w:rsidR="007E450C">
        <w:rPr>
          <w:rFonts w:ascii="Arial" w:hAnsi="Arial" w:cs="Arial"/>
        </w:rPr>
        <w:t>tisztelt</w:t>
      </w:r>
      <w:r w:rsidR="00A65ABA">
        <w:rPr>
          <w:rFonts w:ascii="Arial" w:hAnsi="Arial" w:cs="Arial"/>
        </w:rPr>
        <w:t xml:space="preserve"> Képviselő-testületet </w:t>
      </w:r>
      <w:r w:rsidR="007B0004">
        <w:rPr>
          <w:rFonts w:ascii="Arial" w:hAnsi="Arial" w:cs="Arial"/>
        </w:rPr>
        <w:t>a</w:t>
      </w:r>
      <w:r w:rsidR="00A65ABA">
        <w:rPr>
          <w:rFonts w:ascii="Arial" w:hAnsi="Arial" w:cs="Arial"/>
        </w:rPr>
        <w:t>z előterjesztés</w:t>
      </w:r>
      <w:r w:rsidR="007B0004">
        <w:rPr>
          <w:rFonts w:ascii="Arial" w:hAnsi="Arial" w:cs="Arial"/>
        </w:rPr>
        <w:t xml:space="preserve"> megtárgyalására és </w:t>
      </w:r>
      <w:r w:rsidR="00A65ABA">
        <w:rPr>
          <w:rFonts w:ascii="Arial" w:hAnsi="Arial" w:cs="Arial"/>
        </w:rPr>
        <w:t xml:space="preserve">a határozati javaslat </w:t>
      </w:r>
      <w:r w:rsidR="007B0004">
        <w:rPr>
          <w:rFonts w:ascii="Arial" w:hAnsi="Arial" w:cs="Arial"/>
        </w:rPr>
        <w:t xml:space="preserve">elfogadására. A </w:t>
      </w:r>
      <w:r w:rsidR="00A65ABA">
        <w:rPr>
          <w:rFonts w:ascii="Arial" w:hAnsi="Arial" w:cs="Arial"/>
        </w:rPr>
        <w:t>határozati javaslat</w:t>
      </w:r>
      <w:r w:rsidR="007B0004">
        <w:rPr>
          <w:rFonts w:ascii="Arial" w:hAnsi="Arial" w:cs="Arial"/>
        </w:rPr>
        <w:t xml:space="preserve"> </w:t>
      </w:r>
      <w:r w:rsidR="00134C98">
        <w:rPr>
          <w:rFonts w:ascii="Arial" w:hAnsi="Arial" w:cs="Arial"/>
        </w:rPr>
        <w:t xml:space="preserve">elfogadásához </w:t>
      </w:r>
      <w:r w:rsidR="00A65ABA">
        <w:rPr>
          <w:rFonts w:ascii="Arial" w:eastAsia="Calibri" w:hAnsi="Arial" w:cs="Arial"/>
          <w:lang w:eastAsia="en-US"/>
        </w:rPr>
        <w:t xml:space="preserve">egyszerű </w:t>
      </w:r>
      <w:r w:rsidR="00134C98">
        <w:rPr>
          <w:rFonts w:ascii="Arial" w:eastAsia="Calibri" w:hAnsi="Arial" w:cs="Arial"/>
          <w:lang w:eastAsia="en-US"/>
        </w:rPr>
        <w:t>szavazattöbbség szükséges.</w:t>
      </w:r>
    </w:p>
    <w:p w14:paraId="2D80EE56" w14:textId="77777777" w:rsidR="00A65ABA" w:rsidRDefault="00A65ABA" w:rsidP="00A65ABA">
      <w:pPr>
        <w:rPr>
          <w:rFonts w:ascii="Arial" w:eastAsia="Calibri" w:hAnsi="Arial" w:cs="Arial"/>
          <w:lang w:eastAsia="en-US"/>
        </w:rPr>
      </w:pPr>
    </w:p>
    <w:p w14:paraId="7518F7F5" w14:textId="3C0BC174" w:rsidR="00CD4463" w:rsidRPr="00A65ABA" w:rsidRDefault="00C3045B" w:rsidP="00A65ABA">
      <w:pPr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</w:rPr>
        <w:t>N</w:t>
      </w:r>
      <w:r w:rsidR="00E3335E" w:rsidRPr="00722469">
        <w:rPr>
          <w:rFonts w:ascii="Arial" w:hAnsi="Arial" w:cs="Arial"/>
        </w:rPr>
        <w:t xml:space="preserve">agykovácsi, </w:t>
      </w:r>
      <w:r w:rsidR="00056DEA">
        <w:rPr>
          <w:rFonts w:ascii="Arial" w:hAnsi="Arial" w:cs="Arial"/>
        </w:rPr>
        <w:t xml:space="preserve">2017. </w:t>
      </w:r>
      <w:r w:rsidR="00D07D96">
        <w:rPr>
          <w:rFonts w:ascii="Arial" w:hAnsi="Arial" w:cs="Arial"/>
        </w:rPr>
        <w:t xml:space="preserve">december </w:t>
      </w:r>
      <w:r w:rsidR="00AE66B7">
        <w:rPr>
          <w:rFonts w:ascii="Arial" w:hAnsi="Arial" w:cs="Arial"/>
        </w:rPr>
        <w:t>6</w:t>
      </w:r>
      <w:r w:rsidR="00056DEA">
        <w:rPr>
          <w:rFonts w:ascii="Arial" w:hAnsi="Arial" w:cs="Arial"/>
        </w:rPr>
        <w:t>.</w:t>
      </w:r>
    </w:p>
    <w:p w14:paraId="7274E643" w14:textId="554F09CD" w:rsidR="007A2378" w:rsidRDefault="007A2378" w:rsidP="007A2378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Kiszelné Mohos Katalin</w:t>
      </w:r>
    </w:p>
    <w:p w14:paraId="531B31B7" w14:textId="68E2111B" w:rsidR="007A2378" w:rsidRDefault="007A2378" w:rsidP="007A2378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134C98">
        <w:rPr>
          <w:rFonts w:ascii="Arial" w:hAnsi="Arial" w:cs="Arial"/>
        </w:rPr>
        <w:t xml:space="preserve">          p</w:t>
      </w:r>
      <w:r>
        <w:rPr>
          <w:rFonts w:ascii="Arial" w:hAnsi="Arial" w:cs="Arial"/>
        </w:rPr>
        <w:t>olgármester</w:t>
      </w:r>
    </w:p>
    <w:p w14:paraId="43B7303F" w14:textId="3A69AA07" w:rsidR="00A65ABA" w:rsidRDefault="00A65ABA" w:rsidP="007A2378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02AC9A99" w14:textId="491F73B8" w:rsidR="00A65ABA" w:rsidRDefault="00A65ABA" w:rsidP="007A2378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56A731BC" w14:textId="03D04F3F" w:rsidR="00A65ABA" w:rsidRDefault="00A65ABA" w:rsidP="007A2378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</w:p>
    <w:p w14:paraId="494D49A0" w14:textId="77777777" w:rsidR="00A65ABA" w:rsidRPr="00E73439" w:rsidRDefault="00A65ABA" w:rsidP="00A65ABA">
      <w:pPr>
        <w:jc w:val="center"/>
        <w:rPr>
          <w:rFonts w:ascii="Arial" w:hAnsi="Arial" w:cs="Arial"/>
          <w:b/>
        </w:rPr>
      </w:pPr>
      <w:r w:rsidRPr="00E73439">
        <w:rPr>
          <w:rFonts w:ascii="Arial" w:hAnsi="Arial" w:cs="Arial"/>
          <w:b/>
        </w:rPr>
        <w:t>HATÁROZATI JAVASLAT</w:t>
      </w:r>
    </w:p>
    <w:p w14:paraId="350E4B54" w14:textId="77777777" w:rsidR="00A65ABA" w:rsidRPr="00E73439" w:rsidRDefault="00A65ABA" w:rsidP="00A65ABA">
      <w:pPr>
        <w:jc w:val="both"/>
        <w:rPr>
          <w:rFonts w:ascii="Arial" w:hAnsi="Arial" w:cs="Arial"/>
        </w:rPr>
      </w:pPr>
    </w:p>
    <w:p w14:paraId="20F0EA45" w14:textId="30D918CC" w:rsidR="002838C4" w:rsidRPr="00FB30EC" w:rsidRDefault="00A65ABA" w:rsidP="002838C4">
      <w:pPr>
        <w:pStyle w:val="Cmsor1"/>
        <w:spacing w:before="0" w:after="0"/>
        <w:jc w:val="both"/>
        <w:rPr>
          <w:bCs w:val="0"/>
          <w:sz w:val="24"/>
          <w:szCs w:val="24"/>
        </w:rPr>
      </w:pPr>
      <w:bookmarkStart w:id="2" w:name="_Hlk500834196"/>
      <w:bookmarkStart w:id="3" w:name="_GoBack"/>
      <w:r w:rsidRPr="00B32CCF">
        <w:rPr>
          <w:bCs w:val="0"/>
          <w:sz w:val="24"/>
          <w:szCs w:val="24"/>
          <w:u w:val="single"/>
        </w:rPr>
        <w:t>Tárgy:</w:t>
      </w:r>
      <w:r w:rsidRPr="00E73439">
        <w:rPr>
          <w:bCs w:val="0"/>
        </w:rPr>
        <w:t xml:space="preserve"> </w:t>
      </w:r>
      <w:r w:rsidR="002838C4">
        <w:rPr>
          <w:bCs w:val="0"/>
          <w:sz w:val="24"/>
          <w:szCs w:val="24"/>
        </w:rPr>
        <w:t xml:space="preserve">Döntés a </w:t>
      </w:r>
      <w:r w:rsidR="000D1B4F">
        <w:rPr>
          <w:bCs w:val="0"/>
          <w:sz w:val="24"/>
          <w:szCs w:val="24"/>
        </w:rPr>
        <w:t>tűzoltósági üzemépület</w:t>
      </w:r>
      <w:r w:rsidR="002838C4">
        <w:rPr>
          <w:bCs w:val="0"/>
          <w:sz w:val="24"/>
          <w:szCs w:val="24"/>
        </w:rPr>
        <w:t xml:space="preserve"> tekintetében közös tulajdont keletkeztető előzetes megállapodásról</w:t>
      </w:r>
    </w:p>
    <w:p w14:paraId="0B3D3E87" w14:textId="77777777" w:rsidR="002838C4" w:rsidRDefault="002838C4" w:rsidP="00A65ABA">
      <w:pP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</w:rPr>
      </w:pPr>
    </w:p>
    <w:p w14:paraId="5214EC7E" w14:textId="33F10FD9" w:rsidR="002838C4" w:rsidRDefault="00A65ABA" w:rsidP="002838C4">
      <w:pP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</w:rPr>
      </w:pPr>
      <w:r w:rsidRPr="00E73439">
        <w:rPr>
          <w:rFonts w:ascii="Arial" w:hAnsi="Arial" w:cs="Arial"/>
        </w:rPr>
        <w:t>Nagykovácsi Nagyközség Önkormányzatának Képviselő-testülete úgy dönt</w:t>
      </w:r>
      <w:r>
        <w:rPr>
          <w:rFonts w:ascii="Arial" w:hAnsi="Arial" w:cs="Arial"/>
        </w:rPr>
        <w:t xml:space="preserve">, hogy </w:t>
      </w:r>
      <w:r w:rsidR="000D1B4F">
        <w:rPr>
          <w:rFonts w:ascii="Arial" w:hAnsi="Arial" w:cs="Arial"/>
        </w:rPr>
        <w:t>a 79/2011. (V.26.) számú határozatban engedélyezett ráépítés következtében</w:t>
      </w:r>
      <w:r w:rsidR="00940150">
        <w:rPr>
          <w:rFonts w:ascii="Arial" w:hAnsi="Arial" w:cs="Arial"/>
        </w:rPr>
        <w:t xml:space="preserve">, a 2011. augusztus 29. napján kelt megállapodástól eltérően, </w:t>
      </w:r>
      <w:r w:rsidR="000D1B4F">
        <w:rPr>
          <w:rFonts w:ascii="Arial" w:hAnsi="Arial" w:cs="Arial"/>
        </w:rPr>
        <w:t>a Nagykovácsi belterület 1382 hrsz. alatt nyilvántartott, természetben a Zsí</w:t>
      </w:r>
      <w:r w:rsidR="00937FB2">
        <w:rPr>
          <w:rFonts w:ascii="Arial" w:hAnsi="Arial" w:cs="Arial"/>
        </w:rPr>
        <w:t xml:space="preserve">roshegyi út 2/a. szám alatt létesülő tűzoltósági üzemépület </w:t>
      </w:r>
      <w:r w:rsidR="00940150">
        <w:rPr>
          <w:rFonts w:ascii="Arial" w:hAnsi="Arial" w:cs="Arial"/>
        </w:rPr>
        <w:t xml:space="preserve">felépítménye </w:t>
      </w:r>
      <w:r w:rsidR="00B923D3">
        <w:rPr>
          <w:rFonts w:ascii="Arial" w:hAnsi="Arial" w:cs="Arial"/>
        </w:rPr>
        <w:t>tekintetében</w:t>
      </w:r>
      <w:r w:rsidR="00937FB2">
        <w:rPr>
          <w:rFonts w:ascii="Arial" w:hAnsi="Arial" w:cs="Arial"/>
        </w:rPr>
        <w:t xml:space="preserve"> Nagykovácsi Nagyközség Önkormányzatnak többségi tulajdonával, </w:t>
      </w:r>
      <w:r w:rsidR="00940150">
        <w:rPr>
          <w:rFonts w:ascii="Arial" w:hAnsi="Arial" w:cs="Arial"/>
        </w:rPr>
        <w:t xml:space="preserve">a beruházások értékének arányában, </w:t>
      </w:r>
      <w:r w:rsidR="00937FB2">
        <w:rPr>
          <w:rFonts w:ascii="Arial" w:hAnsi="Arial" w:cs="Arial"/>
        </w:rPr>
        <w:t>közös tulajdon jön létre.</w:t>
      </w:r>
    </w:p>
    <w:p w14:paraId="69CD5DB8" w14:textId="3E2C3700" w:rsidR="00937FB2" w:rsidRPr="002838C4" w:rsidRDefault="00937FB2" w:rsidP="002838C4">
      <w:pP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 közös tulajdon keletkezésére nézve Nagykovácsi Nagyközség Önkormányzata a </w:t>
      </w:r>
      <w:r w:rsidR="00A41F22" w:rsidRPr="00A41F22">
        <w:rPr>
          <w:rFonts w:ascii="Arial" w:hAnsi="Arial" w:cs="Arial"/>
        </w:rPr>
        <w:t>Széchenyi Ödön Önkéntes Tűzoltó Polgárőr Mentési és Természetvédelmi Egyesüle</w:t>
      </w:r>
      <w:r w:rsidR="00A41F22">
        <w:rPr>
          <w:rFonts w:ascii="Arial" w:hAnsi="Arial" w:cs="Arial"/>
        </w:rPr>
        <w:t>ttel</w:t>
      </w:r>
      <w:r w:rsidR="00940150">
        <w:rPr>
          <w:rFonts w:ascii="Arial" w:hAnsi="Arial" w:cs="Arial"/>
        </w:rPr>
        <w:t xml:space="preserve"> előzetes megállapodást köt azzal, hogy a tűzoltósági üzemépület használatba vételét követően</w:t>
      </w:r>
      <w:r w:rsidR="00B923D3">
        <w:rPr>
          <w:rFonts w:ascii="Arial" w:hAnsi="Arial" w:cs="Arial"/>
        </w:rPr>
        <w:t xml:space="preserve"> kerül sor a tulajdoni hányadok</w:t>
      </w:r>
      <w:r w:rsidR="00940150">
        <w:rPr>
          <w:rFonts w:ascii="Arial" w:hAnsi="Arial" w:cs="Arial"/>
        </w:rPr>
        <w:t xml:space="preserve"> beruházás értékével arányos, pontos megállapítására</w:t>
      </w:r>
      <w:r w:rsidR="00B923D3">
        <w:rPr>
          <w:rFonts w:ascii="Arial" w:hAnsi="Arial" w:cs="Arial"/>
        </w:rPr>
        <w:t>,</w:t>
      </w:r>
      <w:r w:rsidR="00940150">
        <w:rPr>
          <w:rFonts w:ascii="Arial" w:hAnsi="Arial" w:cs="Arial"/>
        </w:rPr>
        <w:t xml:space="preserve"> és a közös tulajdont keletkeztető </w:t>
      </w:r>
      <w:r w:rsidR="000D4654">
        <w:rPr>
          <w:rFonts w:ascii="Arial" w:hAnsi="Arial" w:cs="Arial"/>
        </w:rPr>
        <w:t xml:space="preserve">végleges </w:t>
      </w:r>
      <w:r w:rsidR="00940150">
        <w:rPr>
          <w:rFonts w:ascii="Arial" w:hAnsi="Arial" w:cs="Arial"/>
        </w:rPr>
        <w:t>megállapodás aláírására.</w:t>
      </w:r>
    </w:p>
    <w:p w14:paraId="3CDFF0EA" w14:textId="0BCF482A" w:rsidR="00A65ABA" w:rsidRPr="002838C4" w:rsidRDefault="00A65ABA" w:rsidP="002838C4">
      <w:pPr>
        <w:spacing w:after="120"/>
        <w:jc w:val="both"/>
        <w:rPr>
          <w:rFonts w:ascii="Arial" w:hAnsi="Arial" w:cs="Arial"/>
        </w:rPr>
      </w:pPr>
      <w:r w:rsidRPr="002838C4">
        <w:rPr>
          <w:rFonts w:ascii="Arial" w:hAnsi="Arial" w:cs="Arial"/>
        </w:rPr>
        <w:t xml:space="preserve">Felhatalmazza a Polgármestert </w:t>
      </w:r>
      <w:r w:rsidR="00940150">
        <w:rPr>
          <w:rFonts w:ascii="Arial" w:hAnsi="Arial" w:cs="Arial"/>
        </w:rPr>
        <w:t>és a Jegyzőt az előzetes</w:t>
      </w:r>
      <w:r w:rsidR="000D4654">
        <w:rPr>
          <w:rFonts w:ascii="Arial" w:hAnsi="Arial" w:cs="Arial"/>
        </w:rPr>
        <w:t xml:space="preserve"> </w:t>
      </w:r>
      <w:r w:rsidRPr="002838C4">
        <w:rPr>
          <w:rFonts w:ascii="Arial" w:hAnsi="Arial" w:cs="Arial"/>
        </w:rPr>
        <w:t>megállapodás</w:t>
      </w:r>
      <w:r w:rsidR="000D4654">
        <w:rPr>
          <w:rFonts w:ascii="Arial" w:hAnsi="Arial" w:cs="Arial"/>
        </w:rPr>
        <w:t xml:space="preserve"> </w:t>
      </w:r>
      <w:r w:rsidRPr="002838C4">
        <w:rPr>
          <w:rFonts w:ascii="Arial" w:hAnsi="Arial" w:cs="Arial"/>
        </w:rPr>
        <w:t xml:space="preserve">aláírására, </w:t>
      </w:r>
      <w:r w:rsidR="000D4654">
        <w:rPr>
          <w:rFonts w:ascii="Arial" w:hAnsi="Arial" w:cs="Arial"/>
        </w:rPr>
        <w:t>és a szükséges intézkedések megtételére.</w:t>
      </w:r>
    </w:p>
    <w:p w14:paraId="762A1586" w14:textId="28127A4F" w:rsidR="00A65ABA" w:rsidRPr="00E73439" w:rsidRDefault="00A65ABA" w:rsidP="00A65ABA">
      <w:pPr>
        <w:jc w:val="both"/>
        <w:rPr>
          <w:rFonts w:ascii="Arial" w:hAnsi="Arial" w:cs="Arial"/>
        </w:rPr>
      </w:pPr>
      <w:r w:rsidRPr="0054427A">
        <w:rPr>
          <w:rFonts w:ascii="Arial" w:hAnsi="Arial" w:cs="Arial"/>
          <w:b/>
          <w:bCs/>
          <w:u w:val="single"/>
        </w:rPr>
        <w:t>Határidő</w:t>
      </w:r>
      <w:r w:rsidRPr="00E73439">
        <w:rPr>
          <w:rFonts w:ascii="Arial" w:hAnsi="Arial" w:cs="Arial"/>
          <w:b/>
          <w:bCs/>
        </w:rPr>
        <w:t>:</w:t>
      </w:r>
      <w:r w:rsidR="0028566A">
        <w:rPr>
          <w:rFonts w:ascii="Arial" w:hAnsi="Arial" w:cs="Arial"/>
        </w:rPr>
        <w:t xml:space="preserve"> 2018. február 15.</w:t>
      </w:r>
    </w:p>
    <w:p w14:paraId="4788B1B0" w14:textId="5DFD21D6" w:rsidR="00A65ABA" w:rsidRPr="00E73439" w:rsidRDefault="00A65ABA" w:rsidP="00A65ABA">
      <w:pPr>
        <w:jc w:val="both"/>
        <w:rPr>
          <w:rFonts w:ascii="Arial" w:hAnsi="Arial" w:cs="Arial"/>
        </w:rPr>
      </w:pPr>
      <w:r w:rsidRPr="0054427A">
        <w:rPr>
          <w:rFonts w:ascii="Arial" w:hAnsi="Arial" w:cs="Arial"/>
          <w:b/>
          <w:bCs/>
          <w:u w:val="single"/>
        </w:rPr>
        <w:t>Felelős</w:t>
      </w:r>
      <w:r w:rsidRPr="00E73439">
        <w:rPr>
          <w:rFonts w:ascii="Arial" w:hAnsi="Arial" w:cs="Arial"/>
          <w:b/>
          <w:bCs/>
        </w:rPr>
        <w:t xml:space="preserve">: </w:t>
      </w:r>
      <w:r w:rsidRPr="00E73439">
        <w:rPr>
          <w:rFonts w:ascii="Arial" w:hAnsi="Arial" w:cs="Arial"/>
          <w:bCs/>
        </w:rPr>
        <w:t>polgármester</w:t>
      </w:r>
      <w:r w:rsidR="00B923D3">
        <w:rPr>
          <w:rFonts w:ascii="Arial" w:hAnsi="Arial" w:cs="Arial"/>
          <w:bCs/>
        </w:rPr>
        <w:t xml:space="preserve"> jegyző</w:t>
      </w:r>
    </w:p>
    <w:bookmarkEnd w:id="2"/>
    <w:bookmarkEnd w:id="3"/>
    <w:p w14:paraId="62157817" w14:textId="77777777" w:rsidR="00A65ABA" w:rsidRDefault="00A65ABA" w:rsidP="00A65ABA">
      <w:pPr>
        <w:jc w:val="center"/>
        <w:rPr>
          <w:rFonts w:ascii="Arial" w:hAnsi="Arial" w:cs="Arial"/>
        </w:rPr>
      </w:pPr>
    </w:p>
    <w:sectPr w:rsidR="00A65AB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F82C2" w14:textId="77777777" w:rsidR="00940150" w:rsidRDefault="00940150" w:rsidP="00EB7873">
      <w:r>
        <w:separator/>
      </w:r>
    </w:p>
  </w:endnote>
  <w:endnote w:type="continuationSeparator" w:id="0">
    <w:p w14:paraId="621F2061" w14:textId="77777777" w:rsidR="00940150" w:rsidRDefault="00940150" w:rsidP="00EB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65C30" w14:textId="77777777" w:rsidR="00940150" w:rsidRDefault="00940150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0B624B" w14:textId="77777777" w:rsidR="00940150" w:rsidRDefault="00940150" w:rsidP="001F7E6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9CD63" w14:textId="76853707" w:rsidR="00940150" w:rsidRDefault="00940150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32CCF">
      <w:rPr>
        <w:rStyle w:val="Oldalszm"/>
        <w:noProof/>
      </w:rPr>
      <w:t>3</w:t>
    </w:r>
    <w:r>
      <w:rPr>
        <w:rStyle w:val="Oldalszm"/>
      </w:rPr>
      <w:fldChar w:fldCharType="end"/>
    </w:r>
  </w:p>
  <w:p w14:paraId="26A90EF5" w14:textId="77777777" w:rsidR="00940150" w:rsidRDefault="00940150" w:rsidP="001F7E6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91A9A" w14:textId="77777777" w:rsidR="00940150" w:rsidRDefault="00940150" w:rsidP="00EB7873">
      <w:r>
        <w:separator/>
      </w:r>
    </w:p>
  </w:footnote>
  <w:footnote w:type="continuationSeparator" w:id="0">
    <w:p w14:paraId="404FD11B" w14:textId="77777777" w:rsidR="00940150" w:rsidRDefault="00940150" w:rsidP="00EB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5FDDF" w14:textId="3AB6B705" w:rsidR="00940150" w:rsidRPr="000967B8" w:rsidRDefault="00940150" w:rsidP="001F7E61">
    <w:pPr>
      <w:pStyle w:val="lfej"/>
      <w:rPr>
        <w:rFonts w:ascii="Arial" w:hAnsi="Arial" w:cs="Arial"/>
        <w:sz w:val="20"/>
        <w:szCs w:val="20"/>
        <w:highlight w:val="yellow"/>
      </w:rPr>
    </w:pPr>
    <w:r w:rsidRPr="000967B8">
      <w:rPr>
        <w:rFonts w:ascii="Arial" w:hAnsi="Arial" w:cs="Arial"/>
        <w:sz w:val="20"/>
        <w:szCs w:val="20"/>
      </w:rPr>
      <w:t xml:space="preserve">Nagykovácsi Nagyközség Önkormányzat Képviselő-testületének                                     </w:t>
    </w:r>
    <w:r w:rsidR="00AE66B7">
      <w:rPr>
        <w:rFonts w:ascii="Arial" w:hAnsi="Arial" w:cs="Arial"/>
        <w:b/>
        <w:sz w:val="28"/>
        <w:szCs w:val="28"/>
      </w:rPr>
      <w:t>1</w:t>
    </w:r>
    <w:r w:rsidR="00937620">
      <w:rPr>
        <w:rFonts w:ascii="Arial" w:hAnsi="Arial" w:cs="Arial"/>
        <w:b/>
        <w:sz w:val="28"/>
        <w:szCs w:val="28"/>
      </w:rPr>
      <w:t>1</w:t>
    </w:r>
    <w:r w:rsidR="00AE66B7">
      <w:rPr>
        <w:rFonts w:ascii="Arial" w:hAnsi="Arial" w:cs="Arial"/>
        <w:b/>
        <w:sz w:val="28"/>
        <w:szCs w:val="28"/>
      </w:rPr>
      <w:t>.</w:t>
    </w:r>
    <w:r w:rsidRPr="007177BC">
      <w:rPr>
        <w:rFonts w:ascii="Arial" w:hAnsi="Arial" w:cs="Arial"/>
        <w:sz w:val="20"/>
        <w:szCs w:val="20"/>
      </w:rPr>
      <w:t xml:space="preserve"> napirend</w:t>
    </w:r>
    <w:r w:rsidRPr="00C724D2">
      <w:rPr>
        <w:rFonts w:ascii="Arial" w:hAnsi="Arial" w:cs="Arial"/>
        <w:sz w:val="20"/>
        <w:szCs w:val="20"/>
      </w:rPr>
      <w:tab/>
    </w:r>
  </w:p>
  <w:p w14:paraId="61C91C9E" w14:textId="7449BC40" w:rsidR="00940150" w:rsidRPr="000967B8" w:rsidRDefault="00940150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2017. december 14-i rendes nyílt </w:t>
    </w:r>
    <w:r w:rsidRPr="000967B8">
      <w:rPr>
        <w:rFonts w:ascii="Arial" w:hAnsi="Arial" w:cs="Arial"/>
        <w:sz w:val="20"/>
        <w:szCs w:val="20"/>
      </w:rPr>
      <w:t>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406F2"/>
    <w:multiLevelType w:val="hybridMultilevel"/>
    <w:tmpl w:val="E4F2968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10202"/>
    <w:multiLevelType w:val="hybridMultilevel"/>
    <w:tmpl w:val="01CC3270"/>
    <w:lvl w:ilvl="0" w:tplc="D93420AE">
      <w:start w:val="1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3" w15:restartNumberingAfterBreak="0">
    <w:nsid w:val="071D0811"/>
    <w:multiLevelType w:val="hybridMultilevel"/>
    <w:tmpl w:val="28B6546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340786"/>
    <w:multiLevelType w:val="hybridMultilevel"/>
    <w:tmpl w:val="8D241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A44AA"/>
    <w:multiLevelType w:val="hybridMultilevel"/>
    <w:tmpl w:val="1CE84BE8"/>
    <w:lvl w:ilvl="0" w:tplc="EE6E9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687"/>
    <w:multiLevelType w:val="hybridMultilevel"/>
    <w:tmpl w:val="32241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045C7"/>
    <w:multiLevelType w:val="hybridMultilevel"/>
    <w:tmpl w:val="9FE0DD10"/>
    <w:lvl w:ilvl="0" w:tplc="8528F08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773C2"/>
    <w:multiLevelType w:val="hybridMultilevel"/>
    <w:tmpl w:val="C6BE064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D477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3BC9498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A0444"/>
    <w:multiLevelType w:val="hybridMultilevel"/>
    <w:tmpl w:val="A886C612"/>
    <w:lvl w:ilvl="0" w:tplc="CCC4FA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B7AFD"/>
    <w:multiLevelType w:val="hybridMultilevel"/>
    <w:tmpl w:val="F90C0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43CCF"/>
    <w:multiLevelType w:val="hybridMultilevel"/>
    <w:tmpl w:val="D11EEC20"/>
    <w:lvl w:ilvl="0" w:tplc="5C26934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750F7"/>
    <w:multiLevelType w:val="hybridMultilevel"/>
    <w:tmpl w:val="F374355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67D96"/>
    <w:multiLevelType w:val="hybridMultilevel"/>
    <w:tmpl w:val="7DA235D4"/>
    <w:lvl w:ilvl="0" w:tplc="33662B2E">
      <w:start w:val="1"/>
      <w:numFmt w:val="lowerLetter"/>
      <w:lvlText w:val="%1)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5F744A90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4" w15:restartNumberingAfterBreak="0">
    <w:nsid w:val="2A372D1B"/>
    <w:multiLevelType w:val="hybridMultilevel"/>
    <w:tmpl w:val="DD8021A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52F45"/>
    <w:multiLevelType w:val="multilevel"/>
    <w:tmpl w:val="1B0272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7069FA"/>
    <w:multiLevelType w:val="hybridMultilevel"/>
    <w:tmpl w:val="DEBC8838"/>
    <w:lvl w:ilvl="0" w:tplc="62724934">
      <w:start w:val="1"/>
      <w:numFmt w:val="upperRoman"/>
      <w:lvlText w:val="%1."/>
      <w:lvlJc w:val="left"/>
      <w:pPr>
        <w:tabs>
          <w:tab w:val="num" w:pos="867"/>
        </w:tabs>
        <w:ind w:left="86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7" w15:restartNumberingAfterBreak="0">
    <w:nsid w:val="30AB5E0E"/>
    <w:multiLevelType w:val="multilevel"/>
    <w:tmpl w:val="74D698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13C63"/>
    <w:multiLevelType w:val="hybridMultilevel"/>
    <w:tmpl w:val="E61C52CC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C2186A"/>
    <w:multiLevelType w:val="hybridMultilevel"/>
    <w:tmpl w:val="90A44D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D2DC1"/>
    <w:multiLevelType w:val="hybridMultilevel"/>
    <w:tmpl w:val="E95C074C"/>
    <w:lvl w:ilvl="0" w:tplc="040E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D7544C"/>
    <w:multiLevelType w:val="hybridMultilevel"/>
    <w:tmpl w:val="DDFA5CFE"/>
    <w:lvl w:ilvl="0" w:tplc="2F764712">
      <w:start w:val="1"/>
      <w:numFmt w:val="lowerLetter"/>
      <w:lvlText w:val="%1)"/>
      <w:lvlJc w:val="left"/>
      <w:pPr>
        <w:tabs>
          <w:tab w:val="num" w:pos="612"/>
        </w:tabs>
        <w:ind w:left="612" w:hanging="465"/>
      </w:pPr>
      <w:rPr>
        <w:rFonts w:hint="default"/>
      </w:rPr>
    </w:lvl>
    <w:lvl w:ilvl="1" w:tplc="0772F4AC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22" w15:restartNumberingAfterBreak="0">
    <w:nsid w:val="3A0629D8"/>
    <w:multiLevelType w:val="hybridMultilevel"/>
    <w:tmpl w:val="AB3CA8E0"/>
    <w:lvl w:ilvl="0" w:tplc="145EC478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3ACE1FBC"/>
    <w:multiLevelType w:val="hybridMultilevel"/>
    <w:tmpl w:val="692C1B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C6820FA">
      <w:start w:val="1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8D00CA24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  <w:sz w:val="4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C36EF"/>
    <w:multiLevelType w:val="hybridMultilevel"/>
    <w:tmpl w:val="DE96D8A8"/>
    <w:lvl w:ilvl="0" w:tplc="45FEAEC2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002EAF"/>
    <w:multiLevelType w:val="multilevel"/>
    <w:tmpl w:val="2B6653D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24C6F"/>
    <w:multiLevelType w:val="hybridMultilevel"/>
    <w:tmpl w:val="6720995E"/>
    <w:lvl w:ilvl="0" w:tplc="43BCE2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E3605"/>
    <w:multiLevelType w:val="hybridMultilevel"/>
    <w:tmpl w:val="56E64030"/>
    <w:lvl w:ilvl="0" w:tplc="E1F04C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557261"/>
    <w:multiLevelType w:val="hybridMultilevel"/>
    <w:tmpl w:val="A8F67B4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55C0F"/>
    <w:multiLevelType w:val="hybridMultilevel"/>
    <w:tmpl w:val="D2EC5510"/>
    <w:lvl w:ilvl="0" w:tplc="040E000D">
      <w:start w:val="1"/>
      <w:numFmt w:val="bullet"/>
      <w:lvlText w:val="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5E1E6774"/>
    <w:multiLevelType w:val="hybridMultilevel"/>
    <w:tmpl w:val="8F448E32"/>
    <w:lvl w:ilvl="0" w:tplc="B470A0A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887B36"/>
    <w:multiLevelType w:val="hybridMultilevel"/>
    <w:tmpl w:val="31E81992"/>
    <w:lvl w:ilvl="0" w:tplc="78DAA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4140E"/>
    <w:multiLevelType w:val="hybridMultilevel"/>
    <w:tmpl w:val="2A402794"/>
    <w:lvl w:ilvl="0" w:tplc="D512ABD2">
      <w:start w:val="2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33" w15:restartNumberingAfterBreak="0">
    <w:nsid w:val="66B74669"/>
    <w:multiLevelType w:val="hybridMultilevel"/>
    <w:tmpl w:val="1B027214"/>
    <w:lvl w:ilvl="0" w:tplc="DE5CFE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7B7239"/>
    <w:multiLevelType w:val="hybridMultilevel"/>
    <w:tmpl w:val="637E67B0"/>
    <w:lvl w:ilvl="0" w:tplc="843EC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63878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2B02018"/>
    <w:multiLevelType w:val="hybridMultilevel"/>
    <w:tmpl w:val="175A4640"/>
    <w:lvl w:ilvl="0" w:tplc="14B81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B81D3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A2022"/>
    <w:multiLevelType w:val="hybridMultilevel"/>
    <w:tmpl w:val="045EC2FE"/>
    <w:lvl w:ilvl="0" w:tplc="26F63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06896"/>
    <w:multiLevelType w:val="hybridMultilevel"/>
    <w:tmpl w:val="17FC707E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4FB6566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F47E2"/>
    <w:multiLevelType w:val="hybridMultilevel"/>
    <w:tmpl w:val="D8862A94"/>
    <w:lvl w:ilvl="0" w:tplc="0772F4AC">
      <w:start w:val="1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8"/>
  </w:num>
  <w:num w:numId="3">
    <w:abstractNumId w:val="21"/>
  </w:num>
  <w:num w:numId="4">
    <w:abstractNumId w:val="24"/>
  </w:num>
  <w:num w:numId="5">
    <w:abstractNumId w:val="34"/>
  </w:num>
  <w:num w:numId="6">
    <w:abstractNumId w:val="23"/>
  </w:num>
  <w:num w:numId="7">
    <w:abstractNumId w:val="1"/>
  </w:num>
  <w:num w:numId="8">
    <w:abstractNumId w:val="33"/>
  </w:num>
  <w:num w:numId="9">
    <w:abstractNumId w:val="17"/>
  </w:num>
  <w:num w:numId="10">
    <w:abstractNumId w:val="8"/>
  </w:num>
  <w:num w:numId="11">
    <w:abstractNumId w:val="25"/>
  </w:num>
  <w:num w:numId="12">
    <w:abstractNumId w:val="35"/>
  </w:num>
  <w:num w:numId="13">
    <w:abstractNumId w:val="15"/>
  </w:num>
  <w:num w:numId="14">
    <w:abstractNumId w:val="18"/>
  </w:num>
  <w:num w:numId="15">
    <w:abstractNumId w:val="16"/>
  </w:num>
  <w:num w:numId="16">
    <w:abstractNumId w:val="12"/>
  </w:num>
  <w:num w:numId="17">
    <w:abstractNumId w:val="14"/>
  </w:num>
  <w:num w:numId="18">
    <w:abstractNumId w:val="2"/>
  </w:num>
  <w:num w:numId="19">
    <w:abstractNumId w:val="13"/>
  </w:num>
  <w:num w:numId="20">
    <w:abstractNumId w:val="32"/>
  </w:num>
  <w:num w:numId="2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39"/>
  </w:num>
  <w:num w:numId="26">
    <w:abstractNumId w:val="22"/>
  </w:num>
  <w:num w:numId="27">
    <w:abstractNumId w:val="7"/>
  </w:num>
  <w:num w:numId="28">
    <w:abstractNumId w:val="30"/>
  </w:num>
  <w:num w:numId="29">
    <w:abstractNumId w:val="27"/>
  </w:num>
  <w:num w:numId="30">
    <w:abstractNumId w:val="10"/>
  </w:num>
  <w:num w:numId="31">
    <w:abstractNumId w:val="26"/>
  </w:num>
  <w:num w:numId="32">
    <w:abstractNumId w:val="6"/>
  </w:num>
  <w:num w:numId="33">
    <w:abstractNumId w:val="4"/>
  </w:num>
  <w:num w:numId="34">
    <w:abstractNumId w:val="19"/>
  </w:num>
  <w:num w:numId="35">
    <w:abstractNumId w:val="31"/>
  </w:num>
  <w:num w:numId="36">
    <w:abstractNumId w:val="9"/>
  </w:num>
  <w:num w:numId="37">
    <w:abstractNumId w:val="37"/>
  </w:num>
  <w:num w:numId="38">
    <w:abstractNumId w:val="5"/>
  </w:num>
  <w:num w:numId="39">
    <w:abstractNumId w:val="3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73"/>
    <w:rsid w:val="000073EF"/>
    <w:rsid w:val="00007C3C"/>
    <w:rsid w:val="00010FFC"/>
    <w:rsid w:val="000118E6"/>
    <w:rsid w:val="000169B8"/>
    <w:rsid w:val="00030BA4"/>
    <w:rsid w:val="00045C16"/>
    <w:rsid w:val="000530C3"/>
    <w:rsid w:val="000534A2"/>
    <w:rsid w:val="00053FA9"/>
    <w:rsid w:val="00056DEA"/>
    <w:rsid w:val="0007317F"/>
    <w:rsid w:val="00081A7B"/>
    <w:rsid w:val="00081F7E"/>
    <w:rsid w:val="000967B8"/>
    <w:rsid w:val="000A7134"/>
    <w:rsid w:val="000B4952"/>
    <w:rsid w:val="000B59F5"/>
    <w:rsid w:val="000C1DA5"/>
    <w:rsid w:val="000D1B4F"/>
    <w:rsid w:val="000D2DCB"/>
    <w:rsid w:val="000D39A6"/>
    <w:rsid w:val="000D4654"/>
    <w:rsid w:val="001028AB"/>
    <w:rsid w:val="00104F74"/>
    <w:rsid w:val="00113330"/>
    <w:rsid w:val="00116A69"/>
    <w:rsid w:val="00134C98"/>
    <w:rsid w:val="0015388B"/>
    <w:rsid w:val="001567D6"/>
    <w:rsid w:val="0016477E"/>
    <w:rsid w:val="00170E01"/>
    <w:rsid w:val="00177983"/>
    <w:rsid w:val="001820BC"/>
    <w:rsid w:val="00191AA4"/>
    <w:rsid w:val="001B2324"/>
    <w:rsid w:val="001C2FD3"/>
    <w:rsid w:val="001C737C"/>
    <w:rsid w:val="001D62B7"/>
    <w:rsid w:val="001D7505"/>
    <w:rsid w:val="001E5845"/>
    <w:rsid w:val="001F7E61"/>
    <w:rsid w:val="0020316F"/>
    <w:rsid w:val="00227024"/>
    <w:rsid w:val="00231CC6"/>
    <w:rsid w:val="002331AE"/>
    <w:rsid w:val="00236834"/>
    <w:rsid w:val="0024244F"/>
    <w:rsid w:val="002521C5"/>
    <w:rsid w:val="00253CAF"/>
    <w:rsid w:val="002838C4"/>
    <w:rsid w:val="0028471B"/>
    <w:rsid w:val="0028566A"/>
    <w:rsid w:val="00291338"/>
    <w:rsid w:val="002917DC"/>
    <w:rsid w:val="00294D96"/>
    <w:rsid w:val="002C5066"/>
    <w:rsid w:val="002C693A"/>
    <w:rsid w:val="002D05BB"/>
    <w:rsid w:val="002D234C"/>
    <w:rsid w:val="002D3EDD"/>
    <w:rsid w:val="002D48D9"/>
    <w:rsid w:val="002E69EC"/>
    <w:rsid w:val="002F7E78"/>
    <w:rsid w:val="00313E20"/>
    <w:rsid w:val="00316ED3"/>
    <w:rsid w:val="00316FE9"/>
    <w:rsid w:val="00317D13"/>
    <w:rsid w:val="003232BA"/>
    <w:rsid w:val="003701B7"/>
    <w:rsid w:val="003703E8"/>
    <w:rsid w:val="003829E2"/>
    <w:rsid w:val="00384EDC"/>
    <w:rsid w:val="0039304E"/>
    <w:rsid w:val="0039367F"/>
    <w:rsid w:val="00395465"/>
    <w:rsid w:val="003A2C79"/>
    <w:rsid w:val="003A6192"/>
    <w:rsid w:val="003C0110"/>
    <w:rsid w:val="003C130F"/>
    <w:rsid w:val="003F610A"/>
    <w:rsid w:val="00413443"/>
    <w:rsid w:val="004230F7"/>
    <w:rsid w:val="00432FF0"/>
    <w:rsid w:val="00440A0C"/>
    <w:rsid w:val="0044310B"/>
    <w:rsid w:val="00466BC9"/>
    <w:rsid w:val="00483A82"/>
    <w:rsid w:val="004B1418"/>
    <w:rsid w:val="004B2615"/>
    <w:rsid w:val="004B3ADE"/>
    <w:rsid w:val="004B4EED"/>
    <w:rsid w:val="004E1937"/>
    <w:rsid w:val="004F664E"/>
    <w:rsid w:val="00507155"/>
    <w:rsid w:val="00521674"/>
    <w:rsid w:val="00523EFA"/>
    <w:rsid w:val="005260E6"/>
    <w:rsid w:val="00533A17"/>
    <w:rsid w:val="005345A2"/>
    <w:rsid w:val="00537CEA"/>
    <w:rsid w:val="00540B18"/>
    <w:rsid w:val="005528D5"/>
    <w:rsid w:val="00557B81"/>
    <w:rsid w:val="00557C4D"/>
    <w:rsid w:val="005841A9"/>
    <w:rsid w:val="005A1DA5"/>
    <w:rsid w:val="005A7BC3"/>
    <w:rsid w:val="005B1DD4"/>
    <w:rsid w:val="005B6184"/>
    <w:rsid w:val="005F34CC"/>
    <w:rsid w:val="0060115B"/>
    <w:rsid w:val="00613FA1"/>
    <w:rsid w:val="00654001"/>
    <w:rsid w:val="00657AC0"/>
    <w:rsid w:val="00661ED5"/>
    <w:rsid w:val="006717C1"/>
    <w:rsid w:val="00673AA6"/>
    <w:rsid w:val="006741B9"/>
    <w:rsid w:val="00680162"/>
    <w:rsid w:val="0068525E"/>
    <w:rsid w:val="00685B91"/>
    <w:rsid w:val="00690D19"/>
    <w:rsid w:val="006912A5"/>
    <w:rsid w:val="00692C0D"/>
    <w:rsid w:val="006952B1"/>
    <w:rsid w:val="00695917"/>
    <w:rsid w:val="006A11CC"/>
    <w:rsid w:val="006A68AF"/>
    <w:rsid w:val="006D05A0"/>
    <w:rsid w:val="006D19D0"/>
    <w:rsid w:val="006D5FA6"/>
    <w:rsid w:val="006F2365"/>
    <w:rsid w:val="007018C8"/>
    <w:rsid w:val="007177BC"/>
    <w:rsid w:val="00722469"/>
    <w:rsid w:val="00723EDF"/>
    <w:rsid w:val="00725BA6"/>
    <w:rsid w:val="00744815"/>
    <w:rsid w:val="00755A13"/>
    <w:rsid w:val="00763B71"/>
    <w:rsid w:val="00796CCF"/>
    <w:rsid w:val="007A2378"/>
    <w:rsid w:val="007B0004"/>
    <w:rsid w:val="007C63FF"/>
    <w:rsid w:val="007D370A"/>
    <w:rsid w:val="007D5660"/>
    <w:rsid w:val="007E1A13"/>
    <w:rsid w:val="007E450C"/>
    <w:rsid w:val="007F562D"/>
    <w:rsid w:val="0080195A"/>
    <w:rsid w:val="008055C0"/>
    <w:rsid w:val="00807DD9"/>
    <w:rsid w:val="00813D89"/>
    <w:rsid w:val="00826375"/>
    <w:rsid w:val="00834262"/>
    <w:rsid w:val="008426F6"/>
    <w:rsid w:val="00866CB3"/>
    <w:rsid w:val="0087127A"/>
    <w:rsid w:val="00880186"/>
    <w:rsid w:val="0088286A"/>
    <w:rsid w:val="008A1EC3"/>
    <w:rsid w:val="008A60BD"/>
    <w:rsid w:val="008B14E3"/>
    <w:rsid w:val="008C3EE0"/>
    <w:rsid w:val="008D0E14"/>
    <w:rsid w:val="008F1798"/>
    <w:rsid w:val="008F244E"/>
    <w:rsid w:val="008F2F01"/>
    <w:rsid w:val="008F31DA"/>
    <w:rsid w:val="00913E2E"/>
    <w:rsid w:val="00915D0C"/>
    <w:rsid w:val="00934EC0"/>
    <w:rsid w:val="00937620"/>
    <w:rsid w:val="00937FB2"/>
    <w:rsid w:val="00940150"/>
    <w:rsid w:val="00951674"/>
    <w:rsid w:val="00962FD2"/>
    <w:rsid w:val="00970EBB"/>
    <w:rsid w:val="00973215"/>
    <w:rsid w:val="0097352E"/>
    <w:rsid w:val="00987EC2"/>
    <w:rsid w:val="00992131"/>
    <w:rsid w:val="0099689B"/>
    <w:rsid w:val="009B45C1"/>
    <w:rsid w:val="009C3303"/>
    <w:rsid w:val="009C3BBF"/>
    <w:rsid w:val="009D11E8"/>
    <w:rsid w:val="009D3714"/>
    <w:rsid w:val="009D76D7"/>
    <w:rsid w:val="009E7FD9"/>
    <w:rsid w:val="009F1F85"/>
    <w:rsid w:val="009F42C7"/>
    <w:rsid w:val="00A13669"/>
    <w:rsid w:val="00A1681A"/>
    <w:rsid w:val="00A2326A"/>
    <w:rsid w:val="00A41F22"/>
    <w:rsid w:val="00A45AA0"/>
    <w:rsid w:val="00A515AC"/>
    <w:rsid w:val="00A65ABA"/>
    <w:rsid w:val="00AA0104"/>
    <w:rsid w:val="00AB36FB"/>
    <w:rsid w:val="00AB6811"/>
    <w:rsid w:val="00AC3472"/>
    <w:rsid w:val="00AD0F76"/>
    <w:rsid w:val="00AD3620"/>
    <w:rsid w:val="00AD61C1"/>
    <w:rsid w:val="00AD7580"/>
    <w:rsid w:val="00AE5FF0"/>
    <w:rsid w:val="00AE66B7"/>
    <w:rsid w:val="00AE6FDD"/>
    <w:rsid w:val="00AF5300"/>
    <w:rsid w:val="00B12BB8"/>
    <w:rsid w:val="00B26732"/>
    <w:rsid w:val="00B32CCF"/>
    <w:rsid w:val="00B409E1"/>
    <w:rsid w:val="00B6677D"/>
    <w:rsid w:val="00B71A68"/>
    <w:rsid w:val="00B923D3"/>
    <w:rsid w:val="00BB35DE"/>
    <w:rsid w:val="00BC2C9A"/>
    <w:rsid w:val="00BE0333"/>
    <w:rsid w:val="00BF5F04"/>
    <w:rsid w:val="00BF63FC"/>
    <w:rsid w:val="00C00E13"/>
    <w:rsid w:val="00C3045B"/>
    <w:rsid w:val="00C42273"/>
    <w:rsid w:val="00C47D17"/>
    <w:rsid w:val="00C6220A"/>
    <w:rsid w:val="00C91CEC"/>
    <w:rsid w:val="00C96448"/>
    <w:rsid w:val="00C97E74"/>
    <w:rsid w:val="00CA4CFF"/>
    <w:rsid w:val="00CC5C23"/>
    <w:rsid w:val="00CD41B6"/>
    <w:rsid w:val="00CD4463"/>
    <w:rsid w:val="00CE34D0"/>
    <w:rsid w:val="00CE7781"/>
    <w:rsid w:val="00D01F40"/>
    <w:rsid w:val="00D07D96"/>
    <w:rsid w:val="00D25A0A"/>
    <w:rsid w:val="00D27C41"/>
    <w:rsid w:val="00D35AD8"/>
    <w:rsid w:val="00D5184D"/>
    <w:rsid w:val="00D525E7"/>
    <w:rsid w:val="00D5561B"/>
    <w:rsid w:val="00D838C4"/>
    <w:rsid w:val="00DA7424"/>
    <w:rsid w:val="00DB0629"/>
    <w:rsid w:val="00DB3E58"/>
    <w:rsid w:val="00DB7B16"/>
    <w:rsid w:val="00DD104D"/>
    <w:rsid w:val="00DF7A64"/>
    <w:rsid w:val="00E1128E"/>
    <w:rsid w:val="00E276C1"/>
    <w:rsid w:val="00E3335E"/>
    <w:rsid w:val="00E55BD8"/>
    <w:rsid w:val="00E63CAA"/>
    <w:rsid w:val="00E81A29"/>
    <w:rsid w:val="00E86228"/>
    <w:rsid w:val="00E974C1"/>
    <w:rsid w:val="00EB5A8D"/>
    <w:rsid w:val="00EB7873"/>
    <w:rsid w:val="00EC0CDF"/>
    <w:rsid w:val="00EC5922"/>
    <w:rsid w:val="00ED32E8"/>
    <w:rsid w:val="00ED73C0"/>
    <w:rsid w:val="00EE1B7E"/>
    <w:rsid w:val="00EF5F1C"/>
    <w:rsid w:val="00F00A1F"/>
    <w:rsid w:val="00F10350"/>
    <w:rsid w:val="00F14E37"/>
    <w:rsid w:val="00F43E2F"/>
    <w:rsid w:val="00F4657A"/>
    <w:rsid w:val="00F54C5D"/>
    <w:rsid w:val="00F814BD"/>
    <w:rsid w:val="00F96F8C"/>
    <w:rsid w:val="00FA08BD"/>
    <w:rsid w:val="00FA6938"/>
    <w:rsid w:val="00FB30EC"/>
    <w:rsid w:val="00FC2492"/>
    <w:rsid w:val="00FC5B09"/>
    <w:rsid w:val="00FD3DD6"/>
    <w:rsid w:val="00FF4704"/>
    <w:rsid w:val="00FF61A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42A7"/>
  <w15:chartTrackingRefBased/>
  <w15:docId w15:val="{522771E1-698E-4206-A5A7-F7422D0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7873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5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5">
    <w:name w:val="heading 5"/>
    <w:basedOn w:val="Norml"/>
    <w:next w:val="Norml"/>
    <w:link w:val="Cmsor5Char"/>
    <w:qFormat/>
    <w:rsid w:val="00EB7873"/>
    <w:pPr>
      <w:keepNext/>
      <w:jc w:val="center"/>
      <w:outlineLvl w:val="4"/>
    </w:pPr>
    <w:rPr>
      <w:rFonts w:ascii="Arial" w:hAnsi="Arial" w:cs="Arial"/>
      <w:b/>
    </w:rPr>
  </w:style>
  <w:style w:type="paragraph" w:styleId="Cmsor7">
    <w:name w:val="heading 7"/>
    <w:basedOn w:val="Norml"/>
    <w:next w:val="Norml"/>
    <w:link w:val="Cmsor7Char"/>
    <w:qFormat/>
    <w:rsid w:val="00EB7873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link w:val="Cmsor5"/>
    <w:rsid w:val="00EB7873"/>
    <w:rPr>
      <w:rFonts w:ascii="Arial" w:eastAsia="Times New Roman" w:hAnsi="Arial" w:cs="Arial"/>
      <w:b/>
      <w:sz w:val="24"/>
      <w:szCs w:val="24"/>
      <w:lang w:eastAsia="hu-HU"/>
    </w:rPr>
  </w:style>
  <w:style w:type="character" w:customStyle="1" w:styleId="Cmsor7Char">
    <w:name w:val="Címsor 7 Char"/>
    <w:link w:val="Cmsor7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EB7873"/>
    <w:pPr>
      <w:spacing w:before="100" w:beforeAutospacing="1" w:after="100" w:afterAutospacing="1"/>
    </w:pPr>
  </w:style>
  <w:style w:type="paragraph" w:customStyle="1" w:styleId="Default">
    <w:name w:val="Default"/>
    <w:rsid w:val="00EB78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1">
    <w:name w:val="Char1"/>
    <w:basedOn w:val="Norml"/>
    <w:next w:val="Norml"/>
    <w:rsid w:val="00EB7873"/>
    <w:pPr>
      <w:spacing w:after="160" w:line="240" w:lineRule="exact"/>
    </w:pPr>
    <w:rPr>
      <w:sz w:val="20"/>
      <w:szCs w:val="20"/>
      <w:lang w:val="de-DE"/>
    </w:rPr>
  </w:style>
  <w:style w:type="table" w:styleId="Rcsostblzat">
    <w:name w:val="Table Grid"/>
    <w:basedOn w:val="Normltblzat"/>
    <w:rsid w:val="00EB7873"/>
    <w:pPr>
      <w:ind w:left="840" w:right="-36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EB7873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EB787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B7873"/>
    <w:rPr>
      <w:vertAlign w:val="superscript"/>
    </w:rPr>
  </w:style>
  <w:style w:type="character" w:styleId="Hiperhivatkozs">
    <w:name w:val="Hyperlink"/>
    <w:rsid w:val="00EB7873"/>
    <w:rPr>
      <w:color w:val="0000FF"/>
      <w:u w:val="single"/>
    </w:rPr>
  </w:style>
  <w:style w:type="paragraph" w:customStyle="1" w:styleId="np">
    <w:name w:val="np"/>
    <w:basedOn w:val="Norml"/>
    <w:rsid w:val="00EB7873"/>
    <w:pPr>
      <w:spacing w:after="20"/>
      <w:ind w:firstLine="180"/>
      <w:jc w:val="both"/>
    </w:pPr>
  </w:style>
  <w:style w:type="paragraph" w:styleId="llb">
    <w:name w:val="footer"/>
    <w:basedOn w:val="Norml"/>
    <w:link w:val="llbChar"/>
    <w:rsid w:val="00EB787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B7873"/>
  </w:style>
  <w:style w:type="paragraph" w:styleId="lfej">
    <w:name w:val="header"/>
    <w:basedOn w:val="Norml"/>
    <w:link w:val="lfejChar"/>
    <w:rsid w:val="00EB787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EB7873"/>
    <w:pPr>
      <w:spacing w:before="240" w:after="240"/>
      <w:jc w:val="both"/>
    </w:pPr>
    <w:rPr>
      <w:sz w:val="22"/>
      <w:szCs w:val="20"/>
    </w:rPr>
  </w:style>
  <w:style w:type="character" w:customStyle="1" w:styleId="SzvegtrzsChar">
    <w:name w:val="Szövegtörzs Char"/>
    <w:link w:val="Szvegtrzs"/>
    <w:rsid w:val="00EB7873"/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semiHidden/>
    <w:rsid w:val="008426F6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BF5F0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har10">
    <w:name w:val="Char1"/>
    <w:basedOn w:val="Norml"/>
    <w:rsid w:val="00BF5F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">
    <w:name w:val="iceouttxt"/>
    <w:basedOn w:val="Bekezdsalapbettpusa"/>
    <w:rsid w:val="00FF61AE"/>
  </w:style>
  <w:style w:type="character" w:customStyle="1" w:styleId="iceouttxt33">
    <w:name w:val="iceouttxt33"/>
    <w:basedOn w:val="Bekezdsalapbettpusa"/>
    <w:rsid w:val="004F664E"/>
    <w:rPr>
      <w:rFonts w:ascii="Arial" w:hAnsi="Arial" w:cs="Arial" w:hint="default"/>
      <w:color w:val="000000"/>
    </w:rPr>
  </w:style>
  <w:style w:type="paragraph" w:styleId="Listaszerbekezds">
    <w:name w:val="List Paragraph"/>
    <w:basedOn w:val="Norml"/>
    <w:uiPriority w:val="34"/>
    <w:qFormat/>
    <w:rsid w:val="000D2DCB"/>
    <w:pPr>
      <w:ind w:left="720"/>
      <w:contextualSpacing/>
    </w:pPr>
  </w:style>
  <w:style w:type="paragraph" w:customStyle="1" w:styleId="Alaprtelmezett">
    <w:name w:val="Alapértelmezett"/>
    <w:rsid w:val="00104F74"/>
    <w:pPr>
      <w:tabs>
        <w:tab w:val="left" w:pos="708"/>
      </w:tabs>
      <w:suppressAutoHyphens/>
      <w:spacing w:after="200" w:line="276" w:lineRule="auto"/>
    </w:pPr>
    <w:rPr>
      <w:rFonts w:eastAsia="Microsoft YaHei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0118E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18E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18E6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18E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18E6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0118E6"/>
    <w:rPr>
      <w:rFonts w:ascii="Times New Roman" w:eastAsia="Times New Roman" w:hAnsi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60115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60115B"/>
    <w:rPr>
      <w:rFonts w:ascii="Times New Roman" w:eastAsia="Times New Roman" w:hAnsi="Times New Roman"/>
      <w:sz w:val="24"/>
      <w:szCs w:val="24"/>
    </w:rPr>
  </w:style>
  <w:style w:type="paragraph" w:customStyle="1" w:styleId="Char11">
    <w:name w:val="Char1"/>
    <w:basedOn w:val="Norml"/>
    <w:rsid w:val="007D56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005CF-08FE-42ED-98F5-F427E13D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679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KÍSÉRŐ LAP</vt:lpstr>
    </vt:vector>
  </TitlesOfParts>
  <Company>KSZF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KÍSÉRŐ LAP</dc:title>
  <dc:subject/>
  <dc:creator>borok.gyorgy</dc:creator>
  <cp:keywords/>
  <cp:lastModifiedBy>Kissne Szalay Erzsébet</cp:lastModifiedBy>
  <cp:revision>8</cp:revision>
  <cp:lastPrinted>2017-05-16T07:53:00Z</cp:lastPrinted>
  <dcterms:created xsi:type="dcterms:W3CDTF">2017-12-06T11:19:00Z</dcterms:created>
  <dcterms:modified xsi:type="dcterms:W3CDTF">2017-12-12T08:39:00Z</dcterms:modified>
</cp:coreProperties>
</file>