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FF1176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9pt;width:73.2pt;height:78.05pt;z-index:251657728">
            <v:imagedata r:id="rId7" o:title=""/>
          </v:shape>
          <o:OLEObject Type="Embed" ProgID="PBrush" ShapeID="_x0000_s1026" DrawAspect="Content" ObjectID="_1635226575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86177D" w:rsidRDefault="00DD0B2B" w:rsidP="0007042A">
      <w:pPr>
        <w:pStyle w:val="Cm"/>
        <w:rPr>
          <w:rFonts w:ascii="Arial" w:hAnsi="Arial" w:cs="Arial"/>
        </w:rPr>
      </w:pPr>
      <w:r w:rsidRPr="0086177D">
        <w:rPr>
          <w:rFonts w:ascii="Arial" w:hAnsi="Arial" w:cs="Arial"/>
        </w:rPr>
        <w:t>NAGYKOVÁCSI NAGYKÖZSÉG ÖNKORMÁNYZAT</w:t>
      </w:r>
    </w:p>
    <w:p w:rsidR="00DD0B2B" w:rsidRPr="0086177D" w:rsidRDefault="00DD0B2B" w:rsidP="00027DF3">
      <w:pPr>
        <w:pStyle w:val="Cm"/>
        <w:rPr>
          <w:rFonts w:ascii="Arial" w:hAnsi="Arial" w:cs="Arial"/>
        </w:rPr>
      </w:pPr>
      <w:r w:rsidRPr="0086177D">
        <w:rPr>
          <w:rFonts w:ascii="Arial" w:hAnsi="Arial" w:cs="Arial"/>
        </w:rPr>
        <w:t>ÜGYRENDI</w:t>
      </w:r>
      <w:r w:rsidR="002F0554" w:rsidRPr="0086177D">
        <w:rPr>
          <w:rFonts w:ascii="Arial" w:hAnsi="Arial" w:cs="Arial"/>
        </w:rPr>
        <w:t xml:space="preserve"> </w:t>
      </w:r>
      <w:r w:rsidRPr="0086177D">
        <w:rPr>
          <w:rFonts w:ascii="Arial" w:hAnsi="Arial" w:cs="Arial"/>
        </w:rPr>
        <w:t>BIZOTTSÁG</w:t>
      </w:r>
    </w:p>
    <w:p w:rsidR="00DD0B2B" w:rsidRPr="0086177D" w:rsidRDefault="00DD0B2B" w:rsidP="000E171C">
      <w:pPr>
        <w:pStyle w:val="Cm"/>
        <w:spacing w:before="120" w:after="120"/>
        <w:rPr>
          <w:rFonts w:ascii="Arial" w:hAnsi="Arial" w:cs="Arial"/>
        </w:rPr>
      </w:pPr>
      <w:r w:rsidRPr="0086177D">
        <w:rPr>
          <w:rFonts w:ascii="Arial" w:hAnsi="Arial" w:cs="Arial"/>
        </w:rPr>
        <w:t>ELNÖKE</w:t>
      </w:r>
    </w:p>
    <w:p w:rsidR="00E906EA" w:rsidRPr="0086177D" w:rsidRDefault="00E906EA" w:rsidP="000E171C">
      <w:pPr>
        <w:pStyle w:val="Cm"/>
        <w:spacing w:before="120" w:after="120"/>
        <w:rPr>
          <w:rFonts w:ascii="Arial" w:hAnsi="Arial" w:cs="Arial"/>
        </w:rPr>
      </w:pPr>
    </w:p>
    <w:p w:rsidR="00DD0B2B" w:rsidRPr="0086177D" w:rsidRDefault="00DD0B2B" w:rsidP="001D6A7B">
      <w:pPr>
        <w:pStyle w:val="Cm"/>
        <w:spacing w:before="120" w:after="120"/>
        <w:rPr>
          <w:rFonts w:ascii="Arial" w:hAnsi="Arial" w:cs="Arial"/>
        </w:rPr>
      </w:pPr>
      <w:r w:rsidRPr="0086177D">
        <w:rPr>
          <w:rFonts w:ascii="Arial" w:hAnsi="Arial" w:cs="Arial"/>
        </w:rPr>
        <w:t>MEGHÍVÓ</w:t>
      </w:r>
    </w:p>
    <w:p w:rsidR="00DD0B2B" w:rsidRPr="0086177D" w:rsidRDefault="00DD0B2B" w:rsidP="004546B0">
      <w:pPr>
        <w:ind w:left="360"/>
        <w:jc w:val="center"/>
        <w:rPr>
          <w:rFonts w:ascii="Arial" w:hAnsi="Arial" w:cs="Arial"/>
          <w:b/>
        </w:rPr>
      </w:pPr>
      <w:r w:rsidRPr="0086177D">
        <w:rPr>
          <w:rFonts w:ascii="Arial" w:hAnsi="Arial" w:cs="Arial"/>
          <w:b/>
        </w:rPr>
        <w:t>Nagykovácsi Nagyközség Önkormányzatának</w:t>
      </w:r>
    </w:p>
    <w:p w:rsidR="00DD0B2B" w:rsidRPr="0086177D" w:rsidRDefault="00DD0B2B" w:rsidP="002F0554">
      <w:pPr>
        <w:jc w:val="center"/>
        <w:rPr>
          <w:rFonts w:ascii="Arial" w:hAnsi="Arial" w:cs="Arial"/>
          <w:b/>
        </w:rPr>
      </w:pPr>
      <w:r w:rsidRPr="0086177D">
        <w:rPr>
          <w:rFonts w:ascii="Arial" w:hAnsi="Arial" w:cs="Arial"/>
          <w:b/>
        </w:rPr>
        <w:t>Ügyrendi</w:t>
      </w:r>
      <w:r w:rsidR="002F0554" w:rsidRPr="0086177D">
        <w:rPr>
          <w:rFonts w:ascii="Arial" w:hAnsi="Arial" w:cs="Arial"/>
          <w:b/>
        </w:rPr>
        <w:t xml:space="preserve"> </w:t>
      </w:r>
      <w:r w:rsidRPr="0086177D">
        <w:rPr>
          <w:rFonts w:ascii="Arial" w:hAnsi="Arial" w:cs="Arial"/>
          <w:b/>
        </w:rPr>
        <w:t>bizottság</w:t>
      </w:r>
      <w:r w:rsidR="002F0554" w:rsidRPr="0086177D">
        <w:rPr>
          <w:rFonts w:ascii="Arial" w:hAnsi="Arial" w:cs="Arial"/>
          <w:b/>
        </w:rPr>
        <w:t>ának</w:t>
      </w:r>
    </w:p>
    <w:p w:rsidR="00DD0B2B" w:rsidRPr="0086177D" w:rsidRDefault="00DD0B2B" w:rsidP="00953112">
      <w:pPr>
        <w:jc w:val="center"/>
        <w:rPr>
          <w:rFonts w:ascii="Arial" w:hAnsi="Arial" w:cs="Arial"/>
          <w:b/>
        </w:rPr>
      </w:pPr>
      <w:r w:rsidRPr="0086177D">
        <w:rPr>
          <w:rFonts w:ascii="Arial" w:hAnsi="Arial" w:cs="Arial"/>
          <w:b/>
        </w:rPr>
        <w:t>ülésére</w:t>
      </w:r>
    </w:p>
    <w:p w:rsidR="00DD0B2B" w:rsidRPr="0086177D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2F0554">
        <w:rPr>
          <w:rFonts w:ascii="Arial" w:hAnsi="Arial" w:cs="Arial"/>
          <w:b/>
        </w:rPr>
        <w:t>november 18</w:t>
      </w:r>
      <w:r w:rsidR="006D3564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2F0554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2F0554">
        <w:rPr>
          <w:rFonts w:ascii="Arial" w:hAnsi="Arial" w:cs="Arial"/>
          <w:b/>
        </w:rPr>
        <w:t>17</w:t>
      </w:r>
      <w:r w:rsidR="00FE0291" w:rsidRPr="00261D76">
        <w:rPr>
          <w:rFonts w:ascii="Arial" w:hAnsi="Arial" w:cs="Arial"/>
          <w:b/>
        </w:rPr>
        <w:t xml:space="preserve"> óra</w:t>
      </w:r>
    </w:p>
    <w:p w:rsidR="0086177D" w:rsidRDefault="0086177D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2F0554" w:rsidRPr="002F0554" w:rsidRDefault="002F0554" w:rsidP="002F0554">
      <w:pPr>
        <w:numPr>
          <w:ilvl w:val="0"/>
          <w:numId w:val="34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bookmarkStart w:id="0" w:name="_Hlk514154336"/>
      <w:r w:rsidRPr="002F0554">
        <w:rPr>
          <w:rFonts w:ascii="Arial" w:eastAsia="Calibri" w:hAnsi="Arial" w:cs="Arial"/>
          <w:b/>
          <w:bCs/>
          <w:lang w:eastAsia="en-US"/>
        </w:rPr>
        <w:t>Az Ügyrendi bizottság ügyrendjének elfogadása</w:t>
      </w:r>
    </w:p>
    <w:p w:rsidR="002F0554" w:rsidRPr="002F0554" w:rsidRDefault="002F0554" w:rsidP="002F0554">
      <w:pPr>
        <w:spacing w:after="160" w:line="259" w:lineRule="auto"/>
        <w:ind w:firstLine="426"/>
        <w:contextualSpacing/>
        <w:jc w:val="both"/>
        <w:rPr>
          <w:rFonts w:ascii="Arial" w:eastAsia="Calibri" w:hAnsi="Arial" w:cs="Arial"/>
          <w:lang w:eastAsia="en-US"/>
        </w:rPr>
      </w:pPr>
      <w:r w:rsidRPr="002F0554">
        <w:rPr>
          <w:rFonts w:ascii="Arial" w:eastAsia="Calibri" w:hAnsi="Arial" w:cs="Arial"/>
          <w:lang w:eastAsia="en-US"/>
        </w:rPr>
        <w:t>Előterjesztő</w:t>
      </w:r>
      <w:r>
        <w:rPr>
          <w:rFonts w:ascii="Arial" w:eastAsia="Calibri" w:hAnsi="Arial" w:cs="Arial"/>
          <w:lang w:eastAsia="en-US"/>
        </w:rPr>
        <w:t>:</w:t>
      </w:r>
      <w:r w:rsidRPr="002F0554">
        <w:rPr>
          <w:rFonts w:ascii="Arial" w:eastAsia="Calibri" w:hAnsi="Arial" w:cs="Arial"/>
          <w:lang w:eastAsia="en-US"/>
        </w:rPr>
        <w:t xml:space="preserve"> Tegzes Endre elnök</w:t>
      </w:r>
    </w:p>
    <w:p w:rsidR="002F0554" w:rsidRDefault="002F0554" w:rsidP="002F0554">
      <w:pPr>
        <w:spacing w:after="160" w:line="259" w:lineRule="auto"/>
        <w:ind w:firstLine="426"/>
        <w:contextualSpacing/>
        <w:jc w:val="both"/>
        <w:rPr>
          <w:rFonts w:ascii="Arial" w:eastAsia="Calibri" w:hAnsi="Arial" w:cs="Arial"/>
          <w:lang w:eastAsia="en-US"/>
        </w:rPr>
      </w:pPr>
      <w:r w:rsidRPr="002F0554">
        <w:rPr>
          <w:rFonts w:ascii="Arial" w:eastAsia="Calibri" w:hAnsi="Arial" w:cs="Arial"/>
          <w:lang w:eastAsia="en-US"/>
        </w:rPr>
        <w:t>Előadó</w:t>
      </w:r>
      <w:bookmarkStart w:id="1" w:name="_GoBack"/>
      <w:bookmarkEnd w:id="1"/>
      <w:r w:rsidRPr="002F0554">
        <w:rPr>
          <w:rFonts w:ascii="Arial" w:eastAsia="Calibri" w:hAnsi="Arial" w:cs="Arial"/>
          <w:lang w:eastAsia="en-US"/>
        </w:rPr>
        <w:t>: Papp István jegyző</w:t>
      </w:r>
    </w:p>
    <w:p w:rsidR="002F0554" w:rsidRPr="002F0554" w:rsidRDefault="002F0554" w:rsidP="002F0554">
      <w:pPr>
        <w:spacing w:after="160" w:line="259" w:lineRule="auto"/>
        <w:ind w:firstLine="426"/>
        <w:contextualSpacing/>
        <w:jc w:val="both"/>
        <w:rPr>
          <w:rFonts w:ascii="Arial" w:eastAsia="Calibri" w:hAnsi="Arial" w:cs="Arial"/>
          <w:lang w:eastAsia="en-US"/>
        </w:rPr>
      </w:pPr>
    </w:p>
    <w:p w:rsidR="002F0554" w:rsidRPr="002A7F81" w:rsidRDefault="002F0554" w:rsidP="002F0554">
      <w:pPr>
        <w:numPr>
          <w:ilvl w:val="0"/>
          <w:numId w:val="34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Nagykovácsi Nagyközség Önkormányzatának 2019. évi költségvetéséről szóló 2/2019. (II. 25.) önkormányzati rendeletének 2. sz. módosítása E – 90</w:t>
      </w:r>
    </w:p>
    <w:bookmarkEnd w:id="0"/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2F0554" w:rsidRPr="002A7F81" w:rsidRDefault="002F0554" w:rsidP="002F0554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Perlaki Zoltán osztályvezető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PB, ÜB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2F0554" w:rsidRPr="002A7F81" w:rsidRDefault="002F0554" w:rsidP="002F0554">
      <w:pPr>
        <w:numPr>
          <w:ilvl w:val="0"/>
          <w:numId w:val="34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A helyi adókról szóló 20/2015. (XI. 30.) önkormányzati rendelet felülvizsgálata E – 88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2F0554" w:rsidRPr="002A7F81" w:rsidRDefault="002F0554" w:rsidP="002F0554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adó: </w:t>
      </w:r>
      <w:r w:rsidRPr="002A7F81">
        <w:rPr>
          <w:rFonts w:ascii="Arial" w:eastAsia="Calibri" w:hAnsi="Arial" w:cs="Arial"/>
          <w:lang w:eastAsia="en-US"/>
        </w:rPr>
        <w:t>Papp István jegyző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PB, ÜB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2F0554" w:rsidRPr="002A7F81" w:rsidRDefault="002F0554" w:rsidP="002F0554">
      <w:pPr>
        <w:numPr>
          <w:ilvl w:val="0"/>
          <w:numId w:val="34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2A7F81">
        <w:rPr>
          <w:rFonts w:ascii="Arial" w:eastAsia="Calibri" w:hAnsi="Arial" w:cs="Arial"/>
          <w:b/>
          <w:bCs/>
          <w:lang w:eastAsia="en-US"/>
        </w:rPr>
        <w:t>Nagykovácsi Nagyközség területén súlykorlátozáshoz kötött behajtás rendjéről szóló rendelet módosítása E – 77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Kiszelné Mohos Katalin polgármester</w:t>
      </w:r>
    </w:p>
    <w:p w:rsidR="002F0554" w:rsidRPr="002A7F81" w:rsidRDefault="002F0554" w:rsidP="002F0554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</w:t>
      </w:r>
      <w:r w:rsidRPr="002A7F81">
        <w:rPr>
          <w:rFonts w:ascii="Arial" w:eastAsia="Calibri" w:hAnsi="Arial" w:cs="Arial"/>
          <w:b/>
          <w:bCs/>
          <w:lang w:eastAsia="en-US"/>
        </w:rPr>
        <w:t xml:space="preserve">: </w:t>
      </w:r>
      <w:r w:rsidRPr="002A7F81">
        <w:rPr>
          <w:rFonts w:ascii="Arial" w:eastAsia="Calibri" w:hAnsi="Arial" w:cs="Arial"/>
          <w:lang w:eastAsia="en-US"/>
        </w:rPr>
        <w:t>Grégerné Papp Ildikó osztályvezető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2A7F81">
        <w:rPr>
          <w:rFonts w:ascii="Arial" w:eastAsia="Calibri" w:hAnsi="Arial" w:cs="Arial"/>
          <w:u w:val="single"/>
          <w:lang w:eastAsia="en-US"/>
        </w:rPr>
        <w:t>Tárgyalja: PB, ÜB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:rsidR="002F0554" w:rsidRPr="002A7F81" w:rsidRDefault="002F0554" w:rsidP="002F0554">
      <w:pPr>
        <w:numPr>
          <w:ilvl w:val="0"/>
          <w:numId w:val="34"/>
        </w:numPr>
        <w:spacing w:after="160" w:line="259" w:lineRule="auto"/>
        <w:ind w:left="426"/>
        <w:contextualSpacing/>
        <w:jc w:val="both"/>
        <w:rPr>
          <w:rFonts w:ascii="Arial" w:hAnsi="Arial" w:cs="Arial"/>
          <w:b/>
          <w:kern w:val="32"/>
        </w:rPr>
      </w:pPr>
      <w:r w:rsidRPr="002A7F81">
        <w:rPr>
          <w:rFonts w:ascii="Arial" w:hAnsi="Arial" w:cs="Arial"/>
          <w:b/>
          <w:kern w:val="32"/>
        </w:rPr>
        <w:t>Döntés az útépítési együttműködésről és az útépítési érdekeltségi hozzájárulásról szóló 17/2016.(IX. 23.) önkormányzati rendelet módosításáról E – 80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: Kiszelné Mohos Katalin polgármester</w:t>
      </w:r>
    </w:p>
    <w:p w:rsidR="002F0554" w:rsidRPr="002A7F81" w:rsidRDefault="002F0554" w:rsidP="002F0554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adó: Fülöpp Miklós osztályvezető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2A7F81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</w:p>
    <w:p w:rsidR="002F0554" w:rsidRPr="002A7F81" w:rsidRDefault="002F0554" w:rsidP="002F0554">
      <w:pPr>
        <w:numPr>
          <w:ilvl w:val="0"/>
          <w:numId w:val="34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2A7F81">
        <w:rPr>
          <w:rFonts w:ascii="Arial" w:eastAsia="Calibri" w:hAnsi="Arial" w:cs="Arial"/>
          <w:b/>
          <w:lang w:eastAsia="en-US"/>
        </w:rPr>
        <w:t>Igazgatási szünetről szóló rendelet megalkotása E – 81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lang w:eastAsia="en-US"/>
        </w:rPr>
      </w:pPr>
      <w:bookmarkStart w:id="2" w:name="_Hlk24363458"/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terjeszt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: Kiszelné Mohos Katalin polgármester</w:t>
      </w:r>
    </w:p>
    <w:p w:rsidR="002F0554" w:rsidRPr="002A7F81" w:rsidRDefault="002F0554" w:rsidP="002F0554">
      <w:pPr>
        <w:autoSpaceDE w:val="0"/>
        <w:autoSpaceDN w:val="0"/>
        <w:adjustRightInd w:val="0"/>
        <w:spacing w:after="160" w:line="259" w:lineRule="auto"/>
        <w:ind w:left="426"/>
        <w:contextualSpacing/>
        <w:jc w:val="both"/>
        <w:outlineLvl w:val="0"/>
        <w:rPr>
          <w:rFonts w:ascii="Arial" w:eastAsia="Calibri" w:hAnsi="Arial" w:cs="Arial"/>
          <w:bCs/>
          <w:lang w:eastAsia="en-US"/>
        </w:rPr>
      </w:pPr>
      <w:r w:rsidRPr="002A7F81">
        <w:rPr>
          <w:rFonts w:ascii="Arial" w:eastAsia="Calibri" w:hAnsi="Arial" w:cs="Arial"/>
          <w:bCs/>
          <w:lang w:eastAsia="en-US"/>
        </w:rPr>
        <w:t>El</w:t>
      </w:r>
      <w:r w:rsidRPr="002A7F81">
        <w:rPr>
          <w:rFonts w:ascii="Arial" w:eastAsia="TimesNewRoman,Bold" w:hAnsi="Arial" w:cs="Arial"/>
          <w:bCs/>
          <w:lang w:eastAsia="en-US"/>
        </w:rPr>
        <w:t>ő</w:t>
      </w:r>
      <w:r w:rsidRPr="002A7F81">
        <w:rPr>
          <w:rFonts w:ascii="Arial" w:eastAsia="Calibri" w:hAnsi="Arial" w:cs="Arial"/>
          <w:bCs/>
          <w:lang w:eastAsia="en-US"/>
        </w:rPr>
        <w:t>adó: Papp István jegyző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2A7F81">
        <w:rPr>
          <w:rFonts w:ascii="Arial" w:eastAsia="Calibri" w:hAnsi="Arial" w:cs="Arial"/>
          <w:bCs/>
          <w:u w:val="single"/>
          <w:lang w:eastAsia="en-US"/>
        </w:rPr>
        <w:t>Tárgyalja: ÜB</w:t>
      </w:r>
    </w:p>
    <w:p w:rsidR="002F0554" w:rsidRPr="002A7F81" w:rsidRDefault="002F0554" w:rsidP="002F055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Cs/>
          <w:u w:val="single"/>
          <w:lang w:eastAsia="en-US"/>
        </w:rPr>
      </w:pPr>
    </w:p>
    <w:bookmarkEnd w:id="2"/>
    <w:p w:rsidR="007A25A8" w:rsidRPr="007A25A8" w:rsidRDefault="007A25A8" w:rsidP="007A25A8">
      <w:pPr>
        <w:ind w:left="540"/>
        <w:rPr>
          <w:rFonts w:ascii="Arial" w:hAnsi="Arial" w:cs="Arial"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2F0554">
        <w:rPr>
          <w:rFonts w:ascii="Arial" w:hAnsi="Arial" w:cs="Arial"/>
        </w:rPr>
        <w:t>november 14</w:t>
      </w:r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2F055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28"/>
  </w:num>
  <w:num w:numId="9">
    <w:abstractNumId w:val="30"/>
  </w:num>
  <w:num w:numId="10">
    <w:abstractNumId w:val="13"/>
  </w:num>
  <w:num w:numId="11">
    <w:abstractNumId w:val="18"/>
  </w:num>
  <w:num w:numId="12">
    <w:abstractNumId w:val="26"/>
  </w:num>
  <w:num w:numId="13">
    <w:abstractNumId w:val="2"/>
  </w:num>
  <w:num w:numId="14">
    <w:abstractNumId w:val="1"/>
  </w:num>
  <w:num w:numId="15">
    <w:abstractNumId w:val="23"/>
  </w:num>
  <w:num w:numId="16">
    <w:abstractNumId w:val="6"/>
  </w:num>
  <w:num w:numId="17">
    <w:abstractNumId w:val="9"/>
  </w:num>
  <w:num w:numId="18">
    <w:abstractNumId w:val="25"/>
  </w:num>
  <w:num w:numId="19">
    <w:abstractNumId w:val="16"/>
  </w:num>
  <w:num w:numId="20">
    <w:abstractNumId w:val="19"/>
  </w:num>
  <w:num w:numId="21">
    <w:abstractNumId w:val="27"/>
  </w:num>
  <w:num w:numId="22">
    <w:abstractNumId w:val="8"/>
  </w:num>
  <w:num w:numId="23">
    <w:abstractNumId w:val="0"/>
  </w:num>
  <w:num w:numId="24">
    <w:abstractNumId w:val="29"/>
  </w:num>
  <w:num w:numId="25">
    <w:abstractNumId w:val="20"/>
  </w:num>
  <w:num w:numId="26">
    <w:abstractNumId w:val="31"/>
  </w:num>
  <w:num w:numId="27">
    <w:abstractNumId w:val="12"/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5"/>
  </w:num>
  <w:num w:numId="32">
    <w:abstractNumId w:val="7"/>
  </w:num>
  <w:num w:numId="33">
    <w:abstractNumId w:val="2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283F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554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76C44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E3BA0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D356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42C6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A25A8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77D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2B15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D5E65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22A2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07F55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901D2"/>
    <w:rsid w:val="00CA19F6"/>
    <w:rsid w:val="00CA54A3"/>
    <w:rsid w:val="00CB48AB"/>
    <w:rsid w:val="00CB6C18"/>
    <w:rsid w:val="00CB6D9D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176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458632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2015-03-13T07:48:00Z</cp:lastPrinted>
  <dcterms:created xsi:type="dcterms:W3CDTF">2019-11-13T13:00:00Z</dcterms:created>
  <dcterms:modified xsi:type="dcterms:W3CDTF">2019-11-14T07:50:00Z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