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2535B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609243160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 xml:space="preserve">MEGHÍVÓ </w:t>
      </w:r>
    </w:p>
    <w:p w:rsidR="00FA28AB" w:rsidRDefault="00FA28AB" w:rsidP="004546B0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4546B0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Önkormányzatának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434A55" w:rsidRPr="008D20D2" w:rsidRDefault="009D5523" w:rsidP="009D5523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:rsidR="00434A55" w:rsidRPr="008D20D2" w:rsidRDefault="00434A55" w:rsidP="004546B0">
      <w:pPr>
        <w:jc w:val="both"/>
        <w:rPr>
          <w:rFonts w:ascii="Arial" w:hAnsi="Arial" w:cs="Arial"/>
          <w:b/>
          <w:u w:val="single"/>
        </w:rPr>
      </w:pPr>
    </w:p>
    <w:p w:rsidR="00214991" w:rsidRDefault="00214991" w:rsidP="00A86EFE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A86EFE">
      <w:pPr>
        <w:spacing w:line="360" w:lineRule="auto"/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0D38D3" w:rsidRDefault="00434A55" w:rsidP="0086113E">
      <w:pPr>
        <w:spacing w:after="240" w:line="360" w:lineRule="auto"/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66106E">
        <w:rPr>
          <w:rFonts w:ascii="Arial" w:hAnsi="Arial" w:cs="Arial"/>
          <w:b/>
        </w:rPr>
        <w:t>9</w:t>
      </w:r>
      <w:r w:rsidR="00137920" w:rsidRPr="00D910ED">
        <w:rPr>
          <w:rFonts w:ascii="Arial" w:hAnsi="Arial" w:cs="Arial"/>
          <w:b/>
        </w:rPr>
        <w:t xml:space="preserve">. </w:t>
      </w:r>
      <w:r w:rsidR="00872613">
        <w:rPr>
          <w:rFonts w:ascii="Arial" w:hAnsi="Arial" w:cs="Arial"/>
          <w:b/>
        </w:rPr>
        <w:t>január 2</w:t>
      </w:r>
      <w:r w:rsidR="0086113E">
        <w:rPr>
          <w:rFonts w:ascii="Arial" w:hAnsi="Arial" w:cs="Arial"/>
          <w:b/>
        </w:rPr>
        <w:t>1</w:t>
      </w:r>
      <w:r w:rsidR="00872613">
        <w:rPr>
          <w:rFonts w:ascii="Arial" w:hAnsi="Arial" w:cs="Arial"/>
          <w:b/>
        </w:rPr>
        <w:t xml:space="preserve">. (hétfő) </w:t>
      </w:r>
      <w:r w:rsidR="00A277E5" w:rsidRPr="00896A6B">
        <w:rPr>
          <w:rFonts w:ascii="Arial" w:hAnsi="Arial" w:cs="Arial"/>
          <w:b/>
        </w:rPr>
        <w:t>1</w:t>
      </w:r>
      <w:r w:rsidR="0086113E">
        <w:rPr>
          <w:rFonts w:ascii="Arial" w:hAnsi="Arial" w:cs="Arial"/>
          <w:b/>
        </w:rPr>
        <w:t>7</w:t>
      </w:r>
      <w:r w:rsidR="00A277E5" w:rsidRPr="00896A6B">
        <w:rPr>
          <w:rFonts w:ascii="Arial" w:hAnsi="Arial" w:cs="Arial"/>
          <w:b/>
        </w:rPr>
        <w:t xml:space="preserve"> ó</w:t>
      </w:r>
      <w:r w:rsidR="00A277E5" w:rsidRPr="00746879">
        <w:rPr>
          <w:rFonts w:ascii="Arial" w:hAnsi="Arial" w:cs="Arial"/>
          <w:b/>
        </w:rPr>
        <w:t>ra</w:t>
      </w:r>
      <w:r w:rsidR="00A55138" w:rsidRPr="00746879">
        <w:rPr>
          <w:rFonts w:ascii="Arial" w:hAnsi="Arial" w:cs="Arial"/>
          <w:b/>
        </w:rPr>
        <w:t xml:space="preserve"> </w:t>
      </w:r>
    </w:p>
    <w:p w:rsidR="001C4D23" w:rsidRDefault="00021F93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A86EFE" w:rsidRDefault="00A86EFE" w:rsidP="00A86EFE">
      <w:pPr>
        <w:spacing w:before="120"/>
        <w:ind w:left="426"/>
        <w:rPr>
          <w:rFonts w:ascii="Arial" w:hAnsi="Arial" w:cs="Arial"/>
          <w:b/>
          <w:i/>
          <w:u w:val="single"/>
        </w:rPr>
      </w:pPr>
      <w:r w:rsidRPr="00A86EFE">
        <w:rPr>
          <w:rFonts w:ascii="Arial" w:hAnsi="Arial" w:cs="Arial"/>
          <w:b/>
          <w:i/>
          <w:u w:val="single"/>
        </w:rPr>
        <w:t>Nyílt ülés:</w:t>
      </w:r>
    </w:p>
    <w:p w:rsidR="00872613" w:rsidRPr="00A86EFE" w:rsidRDefault="00872613" w:rsidP="00A86EFE">
      <w:pPr>
        <w:spacing w:before="120"/>
        <w:ind w:left="426"/>
        <w:rPr>
          <w:rFonts w:ascii="Arial" w:hAnsi="Arial" w:cs="Arial"/>
          <w:b/>
          <w:i/>
          <w:u w:val="single"/>
        </w:rPr>
      </w:pPr>
    </w:p>
    <w:p w:rsidR="00872613" w:rsidRPr="002C323C" w:rsidRDefault="00872613" w:rsidP="00872613">
      <w:pPr>
        <w:numPr>
          <w:ilvl w:val="0"/>
          <w:numId w:val="26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</w:rPr>
        <w:t>Beszámoló a Lenvirág Bölcsőde és Védőnői Szolgálat 201</w:t>
      </w:r>
      <w:r w:rsidR="002535BA">
        <w:rPr>
          <w:rFonts w:ascii="Arial" w:hAnsi="Arial" w:cs="Arial"/>
          <w:b/>
        </w:rPr>
        <w:t>8</w:t>
      </w:r>
      <w:r w:rsidRPr="002C323C">
        <w:rPr>
          <w:rFonts w:ascii="Arial" w:hAnsi="Arial" w:cs="Arial"/>
          <w:b/>
        </w:rPr>
        <w:t>. évi tevékenységéről és a bölcsőde</w:t>
      </w:r>
      <w:bookmarkStart w:id="0" w:name="_GoBack"/>
      <w:bookmarkEnd w:id="0"/>
      <w:r w:rsidRPr="002C323C">
        <w:rPr>
          <w:rFonts w:ascii="Arial" w:hAnsi="Arial" w:cs="Arial"/>
          <w:b/>
        </w:rPr>
        <w:t xml:space="preserve"> nyitvatartási rendjéről E – </w:t>
      </w:r>
      <w:r w:rsidR="0028481F">
        <w:rPr>
          <w:rFonts w:ascii="Arial" w:hAnsi="Arial" w:cs="Arial"/>
          <w:b/>
        </w:rPr>
        <w:t>5</w:t>
      </w:r>
    </w:p>
    <w:p w:rsidR="00872613" w:rsidRPr="002C323C" w:rsidRDefault="00872613" w:rsidP="00872613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872613" w:rsidRPr="002C323C" w:rsidRDefault="00872613" w:rsidP="00872613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Grégerné Papp Ildikó osztályvezető</w:t>
      </w:r>
    </w:p>
    <w:p w:rsidR="00872613" w:rsidRPr="002C323C" w:rsidRDefault="00872613" w:rsidP="00872613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EÜB</w:t>
      </w:r>
    </w:p>
    <w:p w:rsidR="00BF6B47" w:rsidRPr="0086113E" w:rsidRDefault="00BF6B47" w:rsidP="00A86EFE">
      <w:pPr>
        <w:ind w:left="426"/>
        <w:rPr>
          <w:rFonts w:ascii="Arial" w:hAnsi="Arial" w:cs="Arial"/>
          <w:b/>
          <w:bCs/>
          <w:u w:val="single"/>
        </w:rPr>
      </w:pPr>
    </w:p>
    <w:p w:rsidR="0086113E" w:rsidRPr="0086113E" w:rsidRDefault="0086113E" w:rsidP="0086113E">
      <w:pPr>
        <w:numPr>
          <w:ilvl w:val="0"/>
          <w:numId w:val="26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u w:val="single"/>
        </w:rPr>
      </w:pPr>
      <w:r w:rsidRPr="0086113E">
        <w:rPr>
          <w:rFonts w:ascii="Arial" w:hAnsi="Arial" w:cs="Arial"/>
          <w:b/>
          <w:bCs/>
        </w:rPr>
        <w:t xml:space="preserve">Döntés a háziorvosi körzetek feladat-ellátási és bérleti szerződéséről </w:t>
      </w:r>
      <w:r w:rsidRPr="0086113E">
        <w:rPr>
          <w:rFonts w:ascii="Arial" w:hAnsi="Arial" w:cs="Arial"/>
          <w:b/>
        </w:rPr>
        <w:t xml:space="preserve">E – </w:t>
      </w:r>
      <w:r w:rsidR="0028481F">
        <w:rPr>
          <w:rFonts w:ascii="Arial" w:hAnsi="Arial" w:cs="Arial"/>
          <w:b/>
        </w:rPr>
        <w:t>6</w:t>
      </w:r>
    </w:p>
    <w:p w:rsidR="0086113E" w:rsidRDefault="0086113E" w:rsidP="0086113E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86113E" w:rsidRDefault="0086113E" w:rsidP="0086113E">
      <w:pPr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86113E" w:rsidRDefault="0086113E" w:rsidP="0086113E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Tárgyalja: EÜB</w:t>
      </w:r>
    </w:p>
    <w:p w:rsidR="006E4964" w:rsidRDefault="006E4964" w:rsidP="00214991">
      <w:pPr>
        <w:ind w:left="426" w:hanging="539"/>
        <w:jc w:val="both"/>
        <w:rPr>
          <w:rFonts w:ascii="Arial" w:hAnsi="Arial" w:cs="Arial"/>
          <w:u w:val="single"/>
        </w:rPr>
      </w:pPr>
    </w:p>
    <w:p w:rsidR="000D38D3" w:rsidRDefault="000D38D3" w:rsidP="004546B0">
      <w:pPr>
        <w:rPr>
          <w:rFonts w:ascii="Arial" w:hAnsi="Arial" w:cs="Arial"/>
        </w:rPr>
      </w:pPr>
    </w:p>
    <w:p w:rsidR="00BC0DC4" w:rsidRDefault="00567D0C" w:rsidP="008726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66106E">
        <w:rPr>
          <w:rFonts w:ascii="Arial" w:hAnsi="Arial" w:cs="Arial"/>
        </w:rPr>
        <w:t>9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872613">
        <w:rPr>
          <w:rFonts w:ascii="Arial" w:hAnsi="Arial" w:cs="Arial"/>
        </w:rPr>
        <w:t>január 1</w:t>
      </w:r>
      <w:r w:rsidR="007A71A2">
        <w:rPr>
          <w:rFonts w:ascii="Arial" w:hAnsi="Arial" w:cs="Arial"/>
        </w:rPr>
        <w:t>7</w:t>
      </w:r>
      <w:r w:rsidR="00872613">
        <w:rPr>
          <w:rFonts w:ascii="Arial" w:hAnsi="Arial" w:cs="Arial"/>
        </w:rPr>
        <w:t>.</w:t>
      </w:r>
    </w:p>
    <w:p w:rsidR="00BC0DC4" w:rsidRPr="00AF61E7" w:rsidRDefault="00BC0DC4" w:rsidP="00471D41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B573B1">
      <w:pPr>
        <w:ind w:left="5664" w:firstLine="708"/>
        <w:rPr>
          <w:rFonts w:ascii="Arial" w:hAnsi="Arial" w:cs="Arial"/>
        </w:rPr>
      </w:pPr>
    </w:p>
    <w:p w:rsid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 w:rsidR="0086113E">
        <w:rPr>
          <w:rFonts w:ascii="Arial" w:hAnsi="Arial" w:cs="Arial"/>
        </w:rPr>
        <w:t xml:space="preserve">Klein Katalin </w:t>
      </w:r>
      <w:r w:rsidR="00ED6824">
        <w:rPr>
          <w:rFonts w:ascii="Arial" w:hAnsi="Arial" w:cs="Arial"/>
        </w:rPr>
        <w:t>s.k.</w:t>
      </w:r>
    </w:p>
    <w:p w:rsidR="00AF61E7" w:rsidRP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18"/>
  </w:num>
  <w:num w:numId="9">
    <w:abstractNumId w:val="21"/>
  </w:num>
  <w:num w:numId="10">
    <w:abstractNumId w:val="10"/>
  </w:num>
  <w:num w:numId="11">
    <w:abstractNumId w:val="12"/>
  </w:num>
  <w:num w:numId="12">
    <w:abstractNumId w:val="17"/>
  </w:num>
  <w:num w:numId="13">
    <w:abstractNumId w:val="5"/>
  </w:num>
  <w:num w:numId="14">
    <w:abstractNumId w:val="15"/>
  </w:num>
  <w:num w:numId="15">
    <w:abstractNumId w:val="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</w:num>
  <w:num w:numId="19">
    <w:abstractNumId w:val="16"/>
  </w:num>
  <w:num w:numId="20">
    <w:abstractNumId w:val="0"/>
  </w:num>
  <w:num w:numId="21">
    <w:abstractNumId w:val="19"/>
  </w:num>
  <w:num w:numId="22">
    <w:abstractNumId w:val="22"/>
  </w:num>
  <w:num w:numId="23">
    <w:abstractNumId w:val="8"/>
  </w:num>
  <w:num w:numId="24">
    <w:abstractNumId w:val="9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2091A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413C-DBBA-47D9-A093-0E59AE9F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Grégerné Papp Ildiko</cp:lastModifiedBy>
  <cp:revision>10</cp:revision>
  <cp:lastPrinted>2017-03-16T10:20:00Z</cp:lastPrinted>
  <dcterms:created xsi:type="dcterms:W3CDTF">2017-12-11T13:17:00Z</dcterms:created>
  <dcterms:modified xsi:type="dcterms:W3CDTF">2019-01-17T14:13:00Z</dcterms:modified>
</cp:coreProperties>
</file>