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5D" w:rsidRPr="00BD7A66" w:rsidRDefault="00CC0A5D" w:rsidP="00930051">
      <w:pPr>
        <w:widowControl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aps/>
          <w:color w:val="000000"/>
          <w:sz w:val="24"/>
          <w:szCs w:val="24"/>
          <w:lang w:eastAsia="hu-HU"/>
        </w:rPr>
        <w:t>az öregiskola Közösségi Ház és Könyvtár Szervezeti és Működési Szabályzata</w:t>
      </w:r>
    </w:p>
    <w:p w:rsidR="001463FA" w:rsidRDefault="001463FA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D33FC3" w:rsidRPr="00BD7A66" w:rsidRDefault="00D33FC3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930051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</w:pPr>
      <w:r w:rsidRPr="00930051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1. Általános rendelkezések</w:t>
      </w:r>
    </w:p>
    <w:p w:rsidR="001463FA" w:rsidRPr="00BD7A66" w:rsidRDefault="001463FA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1.1. A Szervezeti és Működési Szabályzat célja</w:t>
      </w:r>
    </w:p>
    <w:p w:rsidR="00CC0A5D" w:rsidRPr="00BD7A66" w:rsidRDefault="00CC0A5D" w:rsidP="001463F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SZMSZ határozza meg az intézmény szervezeti felépítését, az intézményi működés belső rendjét, a belső és külső kapcsolatokra vonatkozó megállapításokat és mindazon rendelkezéseket, amelyeket jogszabály nem utal más hatáskörbe. </w:t>
      </w:r>
    </w:p>
    <w:p w:rsidR="001463FA" w:rsidRPr="00BD7A66" w:rsidRDefault="001463FA" w:rsidP="001463F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1.2. A Szervezeti és Működési Szabályzat személyi, időbeli hatálya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SZMSZ-ben foglaltak megismerése, megtartása feladata és kötelessége az intézmény minden dolgozójának. Hatályba lép az elfogadás napján, és visszavonásig érvényes.</w:t>
      </w:r>
    </w:p>
    <w:p w:rsidR="001463FA" w:rsidRPr="00BD7A66" w:rsidRDefault="001463FA" w:rsidP="001463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1.3. SZMSZ megalkotásának jogszabályi alapjai 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1997. évi CXL. törvény a muzeális intézményekről, a nyilvános könyvtári ellátásról és a közművelődésről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1992. évi XXXIII. törvény a </w:t>
      </w:r>
      <w:r w:rsidR="0036090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k</w:t>
      </w: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özalkalmazottak jogállásáról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2011. évi CXCV. törvény az államháztartásról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2012 évi I. törvény a munka törvénykönyvéről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150/1992. (XI.20) Korm. rendelet a művészeti, közművelődési, és közgyűjteményi területen foglalkoztatott közalkalmazottak jogállásával összefüggő egyes kérdések rendezésére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368/2011. (XII.31.) Korm. rendelet az államháztartási tv végrehajtásáról</w:t>
      </w:r>
      <w:r w:rsidR="00680952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;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20/2018. (VII. 9.) EMMI rendelet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közművelődési alapszolgáltatások, valamint a</w:t>
      </w:r>
      <w:r w:rsidR="00680952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közművelődési intézmények és a közösségi színterek követelményeiről</w:t>
      </w:r>
      <w:r w:rsidR="00680952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;</w:t>
      </w:r>
    </w:p>
    <w:p w:rsidR="001463FA" w:rsidRPr="00BD7A66" w:rsidRDefault="001463FA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CC0A5D" w:rsidRPr="00930051" w:rsidRDefault="00873B85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</w:pPr>
      <w:r w:rsidRPr="00930051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>2</w:t>
      </w:r>
      <w:r w:rsidR="00CC0A5D" w:rsidRPr="00930051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>. Az intézmény adata</w:t>
      </w:r>
      <w:r w:rsidR="00930051" w:rsidRPr="00930051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>i</w:t>
      </w:r>
    </w:p>
    <w:p w:rsidR="00930051" w:rsidRPr="00BD7A66" w:rsidRDefault="00930051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CC0A5D" w:rsidRPr="00BD7A66" w:rsidRDefault="00873B85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1. Az intézmény neve:</w:t>
      </w:r>
      <w:r w:rsidR="00CC0A5D"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Öregiskola Közösségi Ház és Könyvtár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2.</w:t>
      </w:r>
      <w:r w:rsidR="00873B85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2.</w:t>
      </w:r>
      <w:r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Székhelye:</w:t>
      </w: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2094 Nagykovácsi, Kossuth L. u. 78.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Az intézmény telephelyei: </w:t>
      </w:r>
      <w:r w:rsidR="00873B85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2094 Nagykovácsi, Tisza István tér 7.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73B85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2094 Nagykovácsi, Kossuth </w:t>
      </w:r>
      <w:r w:rsidR="00474707">
        <w:rPr>
          <w:rFonts w:ascii="Arial" w:eastAsia="Times New Roman" w:hAnsi="Arial" w:cs="Arial"/>
          <w:sz w:val="24"/>
          <w:szCs w:val="24"/>
          <w:lang w:eastAsia="hu-HU"/>
        </w:rPr>
        <w:t xml:space="preserve">L. </w:t>
      </w:r>
      <w:bookmarkStart w:id="0" w:name="_GoBack"/>
      <w:bookmarkEnd w:id="0"/>
      <w:r w:rsidRPr="00BD7A66">
        <w:rPr>
          <w:rFonts w:ascii="Arial" w:eastAsia="Times New Roman" w:hAnsi="Arial" w:cs="Arial"/>
          <w:sz w:val="24"/>
          <w:szCs w:val="24"/>
          <w:lang w:eastAsia="hu-HU"/>
        </w:rPr>
        <w:t>utca 64.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Levélcíme: 2094 Nagykovácsi, Kossuth L. u. 78. </w:t>
      </w:r>
    </w:p>
    <w:p w:rsidR="00CC0A5D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Telefonszáma: 06 26 356</w:t>
      </w:r>
      <w:r w:rsidR="00873B8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362</w:t>
      </w:r>
    </w:p>
    <w:p w:rsidR="00873B85" w:rsidRPr="00BD7A66" w:rsidRDefault="00873B85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930051" w:rsidRPr="00BD7A66" w:rsidRDefault="00873B85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 Az intézmény alapítója, alapításának éve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Nagykovácsi Nagyközség Önkormányzata, 2007.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2094 Nagykovácsi, Kossuth Lajos u. 61.</w:t>
      </w:r>
    </w:p>
    <w:p w:rsidR="00873B85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Létrehozásáról szóló jogszabály száma: 119/2007. (VIII.30) Kt. határozat</w:t>
      </w:r>
    </w:p>
    <w:p w:rsidR="00CC0A5D" w:rsidRPr="00873B85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költségvetési szerv törzskönyvi azonosítója: 650650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költségvetési szerv KSH statisztikai számjele: 16797013-9101-32</w:t>
      </w:r>
    </w:p>
    <w:p w:rsidR="00CC0A5D" w:rsidRPr="00DB3134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Alapító okiratának kelte: </w:t>
      </w:r>
      <w:r w:rsidR="00557346">
        <w:rPr>
          <w:rFonts w:ascii="Arial" w:eastAsia="Times New Roman" w:hAnsi="Arial" w:cs="Arial"/>
          <w:sz w:val="24"/>
          <w:szCs w:val="24"/>
          <w:lang w:eastAsia="hu-HU"/>
        </w:rPr>
        <w:t>2003.01.01.</w:t>
      </w:r>
    </w:p>
    <w:p w:rsidR="00233A6A" w:rsidRPr="00DB3134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Al</w:t>
      </w:r>
      <w:r w:rsidR="00E121F8" w:rsidRPr="00DB3134">
        <w:rPr>
          <w:rFonts w:ascii="Arial" w:eastAsia="Times New Roman" w:hAnsi="Arial" w:cs="Arial"/>
          <w:sz w:val="24"/>
          <w:szCs w:val="24"/>
          <w:lang w:eastAsia="hu-HU"/>
        </w:rPr>
        <w:t>apító o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kirat száma: </w:t>
      </w:r>
      <w:r w:rsidR="00E121F8" w:rsidRPr="00DB3134"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557346">
        <w:rPr>
          <w:rFonts w:ascii="Arial" w:eastAsia="Times New Roman" w:hAnsi="Arial" w:cs="Arial"/>
          <w:sz w:val="24"/>
          <w:szCs w:val="24"/>
          <w:lang w:eastAsia="hu-HU"/>
        </w:rPr>
        <w:t>/2003.</w:t>
      </w:r>
    </w:p>
    <w:p w:rsidR="00CC0A5D" w:rsidRPr="00DB3134" w:rsidRDefault="00233A6A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Alapít</w:t>
      </w:r>
      <w:r w:rsidR="00873B85" w:rsidRPr="00DB3134">
        <w:rPr>
          <w:rFonts w:ascii="Arial" w:eastAsia="Times New Roman" w:hAnsi="Arial" w:cs="Arial"/>
          <w:sz w:val="24"/>
          <w:szCs w:val="24"/>
          <w:lang w:eastAsia="hu-HU"/>
        </w:rPr>
        <w:t>ó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E121F8" w:rsidRPr="00DB3134"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kiratot jóváhagyó testületi döntés: 1</w:t>
      </w:r>
      <w:r w:rsidR="00557346">
        <w:rPr>
          <w:rFonts w:ascii="Arial" w:eastAsia="Times New Roman" w:hAnsi="Arial" w:cs="Arial"/>
          <w:sz w:val="24"/>
          <w:szCs w:val="24"/>
          <w:lang w:eastAsia="hu-HU"/>
        </w:rPr>
        <w:t>51/2002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. (</w:t>
      </w:r>
      <w:r w:rsidR="00557346">
        <w:rPr>
          <w:rFonts w:ascii="Arial" w:eastAsia="Times New Roman" w:hAnsi="Arial" w:cs="Arial"/>
          <w:sz w:val="24"/>
          <w:szCs w:val="24"/>
          <w:lang w:eastAsia="hu-HU"/>
        </w:rPr>
        <w:t>XII.09.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) Kt</w:t>
      </w:r>
      <w:r w:rsidR="00360902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határozat </w:t>
      </w:r>
    </w:p>
    <w:p w:rsidR="00680952" w:rsidRPr="00BD7A66" w:rsidRDefault="00680952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</w:smartTag>
    </w:p>
    <w:p w:rsidR="00CC0A5D" w:rsidRPr="00BD7A66" w:rsidRDefault="00DB3134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4. A költségvetési szerv kör alakú körbélyegzőjének felirata</w:t>
      </w:r>
    </w:p>
    <w:p w:rsidR="00CC0A5D" w:rsidRPr="00BD7A66" w:rsidRDefault="00CC0A5D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u-HU"/>
        </w:rPr>
      </w:pPr>
      <w:r w:rsidRPr="00BD7A66">
        <w:rPr>
          <w:rFonts w:ascii="Arial" w:eastAsia="Arial Unicode MS" w:hAnsi="Arial" w:cs="Arial"/>
          <w:bCs/>
          <w:color w:val="000000"/>
          <w:kern w:val="2"/>
          <w:sz w:val="24"/>
          <w:szCs w:val="24"/>
          <w:lang w:eastAsia="hu-HU"/>
        </w:rPr>
        <w:t xml:space="preserve">Öregiskola Közösségi Ház és Könyvtár 2094 Nagykovácsi, Kossuth L. u. 78. </w:t>
      </w:r>
    </w:p>
    <w:p w:rsidR="00680952" w:rsidRPr="00BD7A66" w:rsidRDefault="00680952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</w:smartTag>
    </w:p>
    <w:p w:rsidR="00CC0A5D" w:rsidRPr="00BD7A66" w:rsidRDefault="00DB3134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5. A fenntartó szerv neve, címe</w:t>
      </w:r>
    </w:p>
    <w:p w:rsidR="00CC0A5D" w:rsidRPr="00BD7A66" w:rsidRDefault="00CC0A5D" w:rsidP="001463FA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</w:rPr>
        <w:t xml:space="preserve">Nagykovácsi Nagyközség Önkormányzata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2094 Nagykovácsi, Kossuth Lajos u. 61.</w:t>
      </w:r>
    </w:p>
    <w:p w:rsidR="00680952" w:rsidRPr="00BD7A66" w:rsidRDefault="00680952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B3134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6. Szakmai tanácsadó szervei: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Pest Megyei Könyvtár (2000 Szentendre, Pátriárka u. 7.)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Nemzeti Művelődési Intézet N</w:t>
      </w:r>
      <w:r w:rsidR="00D064A4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KFT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  <w:r w:rsidRPr="00BD7A66">
        <w:rPr>
          <w:rFonts w:ascii="Arial" w:eastAsia="Times New Roman" w:hAnsi="Arial" w:cs="Arial"/>
          <w:color w:val="231F20"/>
          <w:sz w:val="24"/>
          <w:szCs w:val="24"/>
          <w:shd w:val="clear" w:color="auto" w:fill="FFFFFF"/>
          <w:lang w:eastAsia="hu-HU"/>
        </w:rPr>
        <w:t xml:space="preserve"> (1027 Budapest, Csalogány u. 47-49., 6065 Lakitelek, </w:t>
      </w:r>
      <w:proofErr w:type="spellStart"/>
      <w:r w:rsidRPr="00BD7A66">
        <w:rPr>
          <w:rFonts w:ascii="Arial" w:eastAsia="Times New Roman" w:hAnsi="Arial" w:cs="Arial"/>
          <w:color w:val="231F20"/>
          <w:sz w:val="24"/>
          <w:szCs w:val="24"/>
          <w:shd w:val="clear" w:color="auto" w:fill="FFFFFF"/>
          <w:lang w:eastAsia="hu-HU"/>
        </w:rPr>
        <w:t>Felsőalpár</w:t>
      </w:r>
      <w:proofErr w:type="spellEnd"/>
      <w:r w:rsidRPr="00BD7A66">
        <w:rPr>
          <w:rFonts w:ascii="Arial" w:eastAsia="Times New Roman" w:hAnsi="Arial" w:cs="Arial"/>
          <w:color w:val="231F20"/>
          <w:sz w:val="24"/>
          <w:szCs w:val="24"/>
          <w:shd w:val="clear" w:color="auto" w:fill="FFFFFF"/>
          <w:lang w:eastAsia="hu-HU"/>
        </w:rPr>
        <w:t xml:space="preserve"> dűlő 3.)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B3134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</w:t>
      </w:r>
      <w:r w:rsidR="00CC0A5D" w:rsidRPr="00BD7A66">
        <w:rPr>
          <w:rFonts w:ascii="Arial" w:eastAsia="Times New Roman" w:hAnsi="Arial" w:cs="Arial"/>
          <w:b/>
          <w:i/>
          <w:color w:val="000000"/>
          <w:sz w:val="24"/>
          <w:szCs w:val="24"/>
          <w:lang w:eastAsia="hu-HU"/>
        </w:rPr>
        <w:t xml:space="preserve">. </w:t>
      </w:r>
      <w:r w:rsidR="00CE5660" w:rsidRPr="00BD7A66">
        <w:rPr>
          <w:rFonts w:ascii="Arial" w:eastAsia="Times New Roman" w:hAnsi="Arial" w:cs="Arial"/>
          <w:b/>
          <w:sz w:val="24"/>
          <w:szCs w:val="24"/>
          <w:lang w:eastAsia="hu-HU"/>
        </w:rPr>
        <w:t>Működési terület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Nagykovácsi Nagyközség közigazgatási területe. Tevékenységét a fenntartó egyetértésével, illetve megállapodás, vagy </w:t>
      </w:r>
      <w:r w:rsidR="00CD763A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feladat-ellátási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szerződés alapján Remeteszőlős, vagy más település közigazgatási területére is kiterjesztheti.</w:t>
      </w:r>
    </w:p>
    <w:p w:rsidR="00680952" w:rsidRPr="00BD7A66" w:rsidRDefault="00680952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</w:smartTag>
    </w:p>
    <w:p w:rsidR="00CC0A5D" w:rsidRPr="00BD7A66" w:rsidRDefault="00DB3134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</w:pPr>
      <w:r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  <w:t>2.</w:t>
      </w:r>
      <w:r w:rsidR="00CC0A5D" w:rsidRPr="00BD7A66"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  <w:t>8. A költségvetési szerv vezetőjének (vezető szerve, testülete tagjainak) kinevezési, megbízási, választási rendje: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lastRenderedPageBreak/>
        <w:t>Az intézmény vezetőjét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az alapítói jogokkal felruházott irányító szerve (Képviselő-testület) – a közalkalmazottakról szóló 1992. évi XXXIII. törvény 20/B. §-a, továbbá a</w:t>
      </w:r>
      <w:r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muzeális intézményekről, a nyilvános könyvtári ellátásról és a közművelődésről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szóló 1997. évi CXL. tv. 78. §, 93-94. §-</w:t>
      </w: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figyelembevételével –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közalkalmazotti jogviszony keretein belül, pályázat útján nevezi ki.</w:t>
      </w:r>
    </w:p>
    <w:p w:rsidR="00680952" w:rsidRPr="00BD7A66" w:rsidRDefault="00680952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</w:pPr>
    </w:p>
    <w:p w:rsidR="00CC0A5D" w:rsidRPr="00BD7A66" w:rsidRDefault="00DB3134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</w:pPr>
      <w:r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  <w:t>2.</w:t>
      </w:r>
      <w:r w:rsidR="00CC0A5D" w:rsidRPr="00BD7A66">
        <w:rPr>
          <w:rFonts w:ascii="Arial" w:eastAsia="Arial Unicode MS" w:hAnsi="Arial" w:cs="Arial"/>
          <w:b/>
          <w:color w:val="000000"/>
          <w:kern w:val="2"/>
          <w:sz w:val="24"/>
          <w:szCs w:val="24"/>
          <w:lang w:eastAsia="hu-HU"/>
        </w:rPr>
        <w:t>9. A költségvetési szerv típus szerinti besorolása</w:t>
      </w:r>
    </w:p>
    <w:p w:rsidR="00CC0A5D" w:rsidRPr="00BD7A66" w:rsidRDefault="00CC0A5D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</w:pPr>
      <w:r w:rsidRPr="00BD7A66"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  <w:t>A tevékenységek jellege alapján: közszolgáltató költségvetési szerv</w:t>
      </w:r>
    </w:p>
    <w:p w:rsidR="00CC0A5D" w:rsidRPr="00BD7A66" w:rsidRDefault="00CC0A5D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</w:pPr>
      <w:r w:rsidRPr="00BD7A66"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  <w:t>A közszolgáltató szerv fajtája: közintézmény</w:t>
      </w:r>
    </w:p>
    <w:p w:rsidR="00CC0A5D" w:rsidRPr="00BD7A66" w:rsidRDefault="00CC0A5D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</w:pPr>
      <w:r w:rsidRPr="00BD7A66"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  <w:t>A feladatellátáshoz kapcsolódó funkciója: gazdasági besorolás szerint önállóan működő költségvetési szerv.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költségvetési szerv jogállása: önálló jogi személy.</w:t>
      </w:r>
    </w:p>
    <w:p w:rsidR="0023454B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1" w:name="_Hlk529203261"/>
      <w:r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>Az</w:t>
      </w:r>
      <w:r w:rsidR="0023454B"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 xml:space="preserve"> intézmény olyan önállóan működő költségvetési szerv</w:t>
      </w:r>
      <w:r w:rsidR="00360902">
        <w:rPr>
          <w:rFonts w:ascii="Arial" w:eastAsia="Arial Unicode MS" w:hAnsi="Arial" w:cs="Arial"/>
          <w:kern w:val="2"/>
          <w:sz w:val="24"/>
          <w:szCs w:val="24"/>
          <w:lang w:eastAsia="hu-HU"/>
        </w:rPr>
        <w:t>,</w:t>
      </w:r>
      <w:r w:rsidR="0023454B"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 xml:space="preserve"> </w:t>
      </w:r>
      <w:r w:rsidR="00360902">
        <w:rPr>
          <w:rFonts w:ascii="Arial" w:eastAsia="Arial Unicode MS" w:hAnsi="Arial" w:cs="Arial"/>
          <w:kern w:val="2"/>
          <w:sz w:val="24"/>
          <w:szCs w:val="24"/>
          <w:lang w:eastAsia="hu-HU"/>
        </w:rPr>
        <w:t>a</w:t>
      </w:r>
      <w:r w:rsidR="0023454B"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 xml:space="preserve">mely feladatait </w:t>
      </w:r>
      <w:r w:rsidR="00360902">
        <w:rPr>
          <w:rFonts w:ascii="Arial" w:eastAsia="Arial Unicode MS" w:hAnsi="Arial" w:cs="Arial"/>
          <w:kern w:val="2"/>
          <w:sz w:val="24"/>
          <w:szCs w:val="24"/>
          <w:lang w:eastAsia="hu-HU"/>
        </w:rPr>
        <w:t xml:space="preserve">az </w:t>
      </w:r>
      <w:proofErr w:type="spellStart"/>
      <w:r w:rsidR="0023454B"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>Ávr</w:t>
      </w:r>
      <w:proofErr w:type="spellEnd"/>
      <w:r w:rsidR="0023454B" w:rsidRPr="00BD7A66">
        <w:rPr>
          <w:rFonts w:ascii="Arial" w:eastAsia="Arial Unicode MS" w:hAnsi="Arial" w:cs="Arial"/>
          <w:kern w:val="2"/>
          <w:sz w:val="24"/>
          <w:szCs w:val="24"/>
          <w:lang w:eastAsia="hu-HU"/>
        </w:rPr>
        <w:t xml:space="preserve">. 7. § (1) bekezdése szerint látja el. Az intézmény gazdálkodási feladatait </w:t>
      </w:r>
      <w:r w:rsidR="0023454B" w:rsidRPr="00BD7A66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Nagykovácsi Nagyközség </w:t>
      </w:r>
      <w:r w:rsidR="0023454B" w:rsidRPr="00BD7A66">
        <w:rPr>
          <w:rFonts w:ascii="Arial" w:eastAsia="Times New Roman" w:hAnsi="Arial" w:cs="Arial"/>
          <w:sz w:val="24"/>
          <w:szCs w:val="24"/>
          <w:lang w:eastAsia="hu-HU"/>
        </w:rPr>
        <w:t>Polgármesteri Hivatala (2094 Nagykovácsi, Kossuth L. u. 61.) látja el.</w:t>
      </w:r>
    </w:p>
    <w:bookmarkEnd w:id="1"/>
    <w:p w:rsidR="00680952" w:rsidRPr="00BD7A66" w:rsidRDefault="00680952" w:rsidP="001463FA">
      <w:pPr>
        <w:tabs>
          <w:tab w:val="left" w:leader="dot" w:pos="9072"/>
          <w:tab w:val="left" w:leader="dot" w:pos="9781"/>
          <w:tab w:val="left" w:leader="dot" w:pos="16443"/>
        </w:tabs>
        <w:spacing w:after="0" w:line="360" w:lineRule="auto"/>
        <w:jc w:val="both"/>
        <w:rPr>
          <w:rFonts w:ascii="Arial" w:eastAsia="Arial Unicode MS" w:hAnsi="Arial" w:cs="Arial"/>
          <w:i/>
          <w:strike/>
          <w:kern w:val="2"/>
          <w:sz w:val="24"/>
          <w:szCs w:val="24"/>
          <w:lang w:eastAsia="hu-HU"/>
        </w:rPr>
      </w:pPr>
    </w:p>
    <w:p w:rsidR="00CC0A5D" w:rsidRPr="00BD7A66" w:rsidRDefault="00DB3134" w:rsidP="001463FA">
      <w:pPr>
        <w:tabs>
          <w:tab w:val="left" w:leader="dot" w:pos="9072"/>
          <w:tab w:val="left" w:leader="dot" w:pos="9781"/>
          <w:tab w:val="left" w:leader="dot" w:pos="16443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10. A költségvetési szerv főtevékenységének államháztartási szakágazati besorolása </w:t>
      </w:r>
    </w:p>
    <w:p w:rsidR="00CC0A5D" w:rsidRPr="00BD7A66" w:rsidRDefault="00CC0A5D" w:rsidP="001463FA">
      <w:pPr>
        <w:tabs>
          <w:tab w:val="left" w:leader="dot" w:pos="9072"/>
          <w:tab w:val="left" w:leader="dot" w:pos="9781"/>
          <w:tab w:val="left" w:leader="dot" w:pos="16443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CC0A5D" w:rsidRPr="00BD7A66" w:rsidTr="00DB3134">
        <w:trPr>
          <w:jc w:val="center"/>
        </w:trPr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szakágazat száma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szakágazat megnevezése</w:t>
            </w:r>
          </w:p>
        </w:tc>
      </w:tr>
      <w:tr w:rsidR="00CC0A5D" w:rsidRPr="00BD7A66" w:rsidTr="00DB3134">
        <w:trPr>
          <w:jc w:val="center"/>
        </w:trPr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910100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Könyvtári, levéltári tevékenység</w:t>
            </w:r>
          </w:p>
        </w:tc>
      </w:tr>
      <w:tr w:rsidR="00CC0A5D" w:rsidRPr="00BD7A66" w:rsidTr="00DB3134">
        <w:trPr>
          <w:jc w:val="center"/>
        </w:trPr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910110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Közművelődési intézmények tevékenysége</w:t>
            </w:r>
          </w:p>
        </w:tc>
      </w:tr>
    </w:tbl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DB3134" w:rsidP="001463FA">
      <w:pPr>
        <w:tabs>
          <w:tab w:val="left" w:leader="dot" w:pos="9072"/>
          <w:tab w:val="left" w:leader="dot" w:pos="16443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11. </w:t>
      </w:r>
      <w:r w:rsidR="00CC0A5D" w:rsidRPr="00BD7A66">
        <w:rPr>
          <w:rFonts w:ascii="Arial" w:eastAsia="Times New Roman" w:hAnsi="Arial" w:cs="Arial"/>
          <w:b/>
          <w:sz w:val="24"/>
          <w:szCs w:val="24"/>
          <w:lang w:eastAsia="hu-HU"/>
        </w:rPr>
        <w:t>A költségvetési szerv alaptevékenységének kormányzati funkció szerinti megjelölése</w:t>
      </w:r>
    </w:p>
    <w:p w:rsidR="00CC0A5D" w:rsidRPr="00BD7A66" w:rsidRDefault="00CC0A5D" w:rsidP="001463FA">
      <w:pPr>
        <w:tabs>
          <w:tab w:val="left" w:leader="dot" w:pos="9072"/>
          <w:tab w:val="left" w:leader="dot" w:pos="16443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kormányzati funkciószám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kormányzati funkció megnevezése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Könyvtári állomány gyarapítása, nyilvántartása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082043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Könyvtári állomány feltárása, megőrzése, védelme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Könyvtári szolgáltatás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lastRenderedPageBreak/>
              <w:t>4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Közművelődés-, közösségi és társadalmi részvétel fejlesztése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Közművelődés-hagyományos közösségi kulturális értékek gondozása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082093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Közművelődés- egész életre kiterjedő tanulás, amatőr művészetek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086020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Helyi, térségi közösségi tér biztosítása, működtetése</w:t>
            </w:r>
          </w:p>
        </w:tc>
      </w:tr>
      <w:tr w:rsidR="00CC0A5D" w:rsidRPr="00BD7A66" w:rsidTr="00CC0A5D">
        <w:tc>
          <w:tcPr>
            <w:tcW w:w="288" w:type="pct"/>
            <w:vAlign w:val="center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068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086090</w:t>
            </w:r>
          </w:p>
        </w:tc>
        <w:tc>
          <w:tcPr>
            <w:tcW w:w="3644" w:type="pct"/>
          </w:tcPr>
          <w:p w:rsidR="00CC0A5D" w:rsidRPr="00BD7A66" w:rsidRDefault="00CC0A5D" w:rsidP="001463FA">
            <w:pPr>
              <w:tabs>
                <w:tab w:val="left" w:leader="dot" w:pos="9072"/>
                <w:tab w:val="left" w:leader="dot" w:pos="16443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BD7A66">
              <w:rPr>
                <w:rFonts w:ascii="Arial" w:hAnsi="Arial" w:cs="Arial"/>
                <w:sz w:val="24"/>
                <w:szCs w:val="24"/>
                <w:lang w:eastAsia="hu-HU"/>
              </w:rPr>
              <w:t>Mindenféle egyéb szabadidős szolgáltatás</w:t>
            </w:r>
          </w:p>
        </w:tc>
      </w:tr>
    </w:tbl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703779" w:rsidRPr="00BD7A66" w:rsidRDefault="00703779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930051" w:rsidRDefault="00DB3134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</w:pPr>
      <w:r w:rsidRPr="00930051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3</w:t>
      </w:r>
      <w:r w:rsidR="00CC0A5D" w:rsidRPr="00930051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 xml:space="preserve">. </w:t>
      </w:r>
      <w:r w:rsidR="00930051" w:rsidRPr="00930051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Az intézmény küldetése, céljai, tevékenységei</w:t>
      </w:r>
    </w:p>
    <w:p w:rsidR="00703779" w:rsidRPr="00BD7A66" w:rsidRDefault="00703779" w:rsidP="0068095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Jogszabályban meghatározott közfeladat: közművelődési, könyvtári tevékenység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alaptevékenységét „A muzeális intézményekről, a nyilvános könyvtári ellátásról és a közművelődésről szóló 1997. évi CXL. törvény” határozza meg.</w:t>
      </w:r>
    </w:p>
    <w:p w:rsidR="00680952" w:rsidRPr="00BD7A66" w:rsidRDefault="0068095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B3134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1.</w:t>
      </w:r>
      <w:r w:rsidR="00521E89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intézmény küldetése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részt vesz a település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kulturális stratégiájának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és koncepcionális célkitűzéseinek megvalósításában.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Öregiskola Közösségi Ház és Könyvtár integrált intézmény, amelyben a közművelődési és a nyilvános könyvtári funkciók egymás tevékenységét segítve és erősítve működnek.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művelődés lehetősége az Alaptörvényben garantált joga minden magyar állampolgárnak. </w:t>
      </w:r>
    </w:p>
    <w:p w:rsidR="008347CB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lelkileg és fizikailag egészséges, gazdaságilag sikeres társadalom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záloga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saját dolgaiban, élethelyzeteiben kompetens, jól dönteni képes ember. Azok, akik magánszférájukon túl is képesek tenni, közösségi együttműködésre alkalmasak, aktív, cselekvő, felelős polgárok. Feladatunk, hogy az intézmény működése során ennek szolgálatában a legoptimálisabb feltételeket biztosítsa a helyi lehetőségek figyelembevételével. A települési kulturális stratégia és koncepció kirajzolja azokat a területeket és cselekvési pontokat, amelyekre kiemelten koncentrálnunk kell.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Ezek: az agglomerációs</w:t>
      </w:r>
      <w:r w:rsidR="00A4761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település jelleg, a szervetlen és aránytalan települési változások, az integráció részleges vagy teljes hiánya, az identitáshiány; a főváros közelségének sajátos kulturális vonatkozásai. </w:t>
      </w:r>
    </w:p>
    <w:p w:rsidR="00CC0A5D" w:rsidRPr="00BD7A66" w:rsidRDefault="00D9321C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Nagykovácsi Öregiskola Közösségi Ház és Könyvtár k</w:t>
      </w:r>
      <w:r w:rsidR="00CC0A5D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üldetése, hogy mindenki korlátozás nélkül 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hozzájusson a dokumentumok különféle típusaihoz, az információhoz a magyar és egyetemes kultúra valamennyi területén. Tevékenysége során őrzi és ápolja a klasszikus könyv- és könyvtárkultúrához kapcsolódó értékeket, felismeri és használja az új technológiákat, együttműködik országos és régiós könyvtári hálózatokkal és rendszerekkel, a helyi kulturális és gazdasági szervezetekkel.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Elsődleges célja, hogy a lakosság minden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rétege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számára nyújtson megfelelő, akadálymentesen elérhető könyvtári szolgáltatást. A könyvtári állomány fejlesztésénél tudatosan figyelünk az agglomerációs település sajátos összetételéből (életkor, szociokulturális környezet stb.) eredő különleges igényrendszerére.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 küldetését folyamatosan bővülő dokumentum</w:t>
      </w:r>
      <w:r w:rsidR="004E2B0A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állományával, korszerű szolgáltatásaival, </w:t>
      </w:r>
      <w:r w:rsidR="008347CB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-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amelyeket a felhasználók igényeihez alakít</w:t>
      </w:r>
      <w:r w:rsidR="008347CB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-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jól felkészült szakembereivel és technikai felszereltségével valósítja meg.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Mindezek segítségével támogatja: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egész életen át tartó tanulást, az írni-olvasni tudás fejlesztését, a digitális szakadék csökkentését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oktatás különböző szintjein tanulókat, a gyermekek olvasási kultúrájának, önálló ismeretszerzési tevékenységének segítését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szabadidő hasznos eltöltését az integrált intézmény jellegéből adódó szerves együttműködés minden előnyét tudatosan használva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település és környéke természeti értékeinek, társadalmi folyamatainak kulturális, történelmi, néprajzi, szociológiai kutatásainak bemutatását, az intézményi és civil helyismereti tevékenységet, különös tekintettel a német nemzetiségi hagyományokra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közéletben való részvételhez szükséges állampolgári tudnivalók 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és jogi szabályozás megismerését törekedve a felelős, önállóan cselekedni képes, kompetens polgárok fejlődésé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t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a gazdaság, a kultúra, a tudomány és a művészet kérdéseiben való eligazodáshoz szükséges információk és tudásanyag közvetítését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 xml:space="preserve">szolgáltatásaival, sokszínű programjaival, helytörténeti gyűjteményének bemutatásával hozzájárul a település sajátos </w:t>
      </w:r>
      <w:proofErr w:type="spellStart"/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arculatához</w:t>
      </w:r>
      <w:proofErr w:type="spellEnd"/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őrzi és ápolja a helyi kultúrához kapcsolódó értékeket</w:t>
      </w:r>
    </w:p>
    <w:p w:rsidR="00CC0A5D" w:rsidRPr="00DB3134" w:rsidRDefault="00CC0A5D" w:rsidP="00DB3134">
      <w:pPr>
        <w:pStyle w:val="Listaszerbekezds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egészének rendeltetése szerint részt vesz a település integrációját elősegítő közösségifejlesztő, értékteremtő, értékmegőrző folyamatokban.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Alapfelada</w:t>
      </w:r>
      <w:r w:rsidR="00D66171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továbbá, hogy </w:t>
      </w:r>
      <w:r w:rsidR="00973AE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fenti célok elérése, megvalósítása érdekében:</w:t>
      </w:r>
    </w:p>
    <w:p w:rsidR="00CC0A5D" w:rsidRPr="00DB3134" w:rsidRDefault="00CC0A5D" w:rsidP="00DB3134">
      <w:pPr>
        <w:pStyle w:val="Listaszerbekezds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gyűjtemény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ét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a helyi igényeknek megfelelően folyamatosan fejleszt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, megőr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zi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, gondozz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és rendelkezésre bocsátj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CC0A5D" w:rsidRPr="00DB3134" w:rsidRDefault="00CC0A5D" w:rsidP="00DB3134">
      <w:pPr>
        <w:pStyle w:val="Listaszerbekezds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tájékozt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atja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a könyvtár és a könyvtári rendszer dokumentumairól és a hozzájuk kapcsolódó szolgáltatásokról,</w:t>
      </w:r>
    </w:p>
    <w:p w:rsidR="00CC0A5D" w:rsidRPr="00DB3134" w:rsidRDefault="00CC0A5D" w:rsidP="00DB3134">
      <w:pPr>
        <w:pStyle w:val="Listaszerbekezds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biztosítj</w:t>
      </w:r>
      <w:r w:rsidR="00973AED" w:rsidRPr="00DB3134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 más könyvtárak állományának és szolgáltatásainak elérését,</w:t>
      </w:r>
    </w:p>
    <w:p w:rsidR="00CC0A5D" w:rsidRPr="00DB3134" w:rsidRDefault="00CC0A5D" w:rsidP="00DB3134">
      <w:pPr>
        <w:pStyle w:val="Listaszerbekezds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részt vesz a könyvtárak közti dokumentum és információ cserében.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Default="00DB3134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2.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intézmény közművelődési alapszolgáltatásai és tevékenységei, nyilvános könyvtári alapfeladatai</w:t>
      </w:r>
    </w:p>
    <w:p w:rsidR="00DB3134" w:rsidRPr="00BD7A66" w:rsidRDefault="00DB3134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B3134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3.2.1.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Alapszolgáltatások</w:t>
      </w:r>
    </w:p>
    <w:p w:rsidR="00CC0A5D" w:rsidRPr="00DB3134" w:rsidRDefault="00CC0A5D" w:rsidP="00DB3134">
      <w:pPr>
        <w:pStyle w:val="Listaszerbekezds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>a művelődő közösségek létrejöttének elősegítése, működésük támogatása, fejlődésük segítése, a közművelődési tevékenységek és a művelődő közösségek számára helyszín biztosítása,</w:t>
      </w:r>
    </w:p>
    <w:p w:rsidR="00CC0A5D" w:rsidRPr="00DB3134" w:rsidRDefault="00CC0A5D" w:rsidP="00DB3134">
      <w:pPr>
        <w:pStyle w:val="Listaszerbekezds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 közösségi és társadalmi részvétel fejlesztése, </w:t>
      </w:r>
    </w:p>
    <w:p w:rsidR="00CC0A5D" w:rsidRPr="00DB3134" w:rsidRDefault="00CC0A5D" w:rsidP="00DB3134">
      <w:pPr>
        <w:pStyle w:val="Listaszerbekezds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az egész életre kiterjedő tanulás feltételeinek biztosítása, </w:t>
      </w:r>
    </w:p>
    <w:p w:rsidR="00CC0A5D" w:rsidRPr="00DB3134" w:rsidRDefault="00CC0A5D" w:rsidP="00DB3134">
      <w:pPr>
        <w:pStyle w:val="Listaszerbekezds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 hagyományos közösségi kulturális értékek átörökítése feltételeinek biztosítása, </w:t>
      </w:r>
    </w:p>
    <w:p w:rsidR="00CC0A5D" w:rsidRPr="00DB3134" w:rsidRDefault="00CC0A5D" w:rsidP="00DB3134">
      <w:pPr>
        <w:pStyle w:val="Listaszerbekezds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amatőr alkotó- és előadó-művészeti tevékenység feltételeinek biztosítása. </w:t>
      </w:r>
    </w:p>
    <w:p w:rsidR="00CC0A5D" w:rsidRPr="00BD7A66" w:rsidRDefault="00CC0A5D" w:rsidP="00DB3134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DB3134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3.2.2.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 közművelődési alapszolgáltatások megszervezésének keretében biztosítja</w:t>
      </w:r>
    </w:p>
    <w:p w:rsidR="00CC0A5D" w:rsidRPr="00DB3134" w:rsidRDefault="00CC0A5D" w:rsidP="005373B2">
      <w:pPr>
        <w:pStyle w:val="Listaszerbekezds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 művelődő közösségek rendszeres és alkalomszerű művelődési, vagy közösségi tevékenysége végzésének helyszínét, </w:t>
      </w:r>
    </w:p>
    <w:p w:rsidR="00CC0A5D" w:rsidRPr="00DB3134" w:rsidRDefault="00CC0A5D" w:rsidP="005373B2">
      <w:pPr>
        <w:pStyle w:val="Listaszerbekezds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3134">
        <w:rPr>
          <w:rFonts w:ascii="Arial" w:eastAsia="Times New Roman" w:hAnsi="Arial" w:cs="Arial"/>
          <w:sz w:val="24"/>
          <w:szCs w:val="24"/>
          <w:lang w:eastAsia="hu-HU"/>
        </w:rPr>
        <w:t xml:space="preserve">a művelődő közösségek számára bemutatkozási lehetőségeket teremt. </w:t>
      </w:r>
    </w:p>
    <w:p w:rsidR="00F31239" w:rsidRPr="00BD7A66" w:rsidRDefault="00F31239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B3134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3.2.3.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önkormányzat által támogatott közművelődési feladatok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helyi társadalom kulturális önszerveződő tevékenységének erősítése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 település sajátos kulturális fogyasztásszerkezetéhez igazodva (agglomerációs fekvés, az új költözők magas aránya) széleskörű programkínálat nyújtása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az iskolarendszeren kívüli, öntevékeny, önképző tanfolyamok, életminőséget és életesélyt javító tanulási lehetőségek megteremtése; az informális és a </w:t>
      </w:r>
      <w:proofErr w:type="spellStart"/>
      <w:r w:rsidRPr="005373B2">
        <w:rPr>
          <w:rFonts w:ascii="Arial" w:eastAsia="Times New Roman" w:hAnsi="Arial" w:cs="Arial"/>
          <w:sz w:val="24"/>
          <w:szCs w:val="24"/>
          <w:lang w:eastAsia="hu-HU"/>
        </w:rPr>
        <w:t>nonformális</w:t>
      </w:r>
      <w:proofErr w:type="spellEnd"/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 tanulás lehetőségeinek megteremtése, ismeretterjesztő alkalmak szervezése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település kulturális értékeinek, hagyományainak feltárása, megismertetése (különös tekintettel a település német nemzetiségi múltjára), helytörténeti gyűjtemény működtetésével, helytörténeti munkák megjelentetésével, digitális archívum működtetésével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az egyetemes, a nemzeti, a nemzetiségi kultúrák megismertetése, a különböző kultúrák közötti kapcsolatok kiépítése és fenntartása, a Német Nemzetiségi Önkormányzat és közösségei kulturális eseményeinek segítése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település nagyrendezvények méltó megszervezése, megemlékezés a nemzeti és helyi ünnepekről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a szabadidő kulturált és művelődési célú eltöltéséhez, az igényekhez alkalmazkodó rendezvények szervezése, a helyi művelődési, művészeti és közösségi élet segítése, anyagi és infrastrukturális lehetőségeinek megteremtése 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az ismeretszerző, az amatőr alkotó, művelődő közösségek tevékenységének támogatása;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képző-, ipar- a népművészet hagyományos tevékenységeinek gyakorlásához tanfolyamok, bemutatók és kiállítások szervezése, fellépési alkalmak biztosítása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különböző életkorú és értékrendű civil közösségek művelődési szándékainak igény és lehetőség szerinti segítése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az ifjúság kulturális életének fejlesztése, érdekérvényesítési, művelődési kezdeményezéseik segítése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 helyi társadalom struktúráját figyelembevéve széleskörű, igényes gyermekprogramok és családi programok szervezése</w:t>
      </w:r>
    </w:p>
    <w:p w:rsidR="00CC0A5D" w:rsidRPr="005373B2" w:rsidRDefault="00CC0A5D" w:rsidP="005373B2">
      <w:pPr>
        <w:pStyle w:val="Listaszerbekezds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az életkor-, érdeklődés-, élethelyzet szerint szerveződő klubok, körök tevékenységének támogatása</w:t>
      </w:r>
    </w:p>
    <w:p w:rsidR="00680952" w:rsidRPr="00BD7A66" w:rsidRDefault="00680952" w:rsidP="00680952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5373B2" w:rsidP="00680952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3.2.4.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A nyilvános könyvtári feladatok ellátása során </w:t>
      </w:r>
      <w:r w:rsidR="00CC0A5D" w:rsidRPr="00BD7A66">
        <w:rPr>
          <w:rFonts w:ascii="Arial" w:eastAsia="Times New Roman" w:hAnsi="Arial" w:cs="Arial"/>
          <w:b/>
          <w:sz w:val="24"/>
          <w:szCs w:val="24"/>
          <w:lang w:eastAsia="hu-HU"/>
        </w:rPr>
        <w:t>a könyvtár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gyűjteményét folyamatosan fejleszti, feltárja, megőrzi, gondozza és rendelkezésre bocsátja,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lastRenderedPageBreak/>
        <w:t>tájékoztat a könyvtár és a nyilvános könyvtári rendszer dokumentumairól és szolgáltatásairól,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biztosítja más könyvtárak állományának és szolgáltatásainak elérését,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részt vesz a könyvtárak közötti dokumentum- és információcserében,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biztosítja az elektronikus könyvtári dokumentumok elérhetőségét,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könyvtárhasználókat segíti a digitális írástudás, az információs műveltség elsajátításában, az egész életen át tartó tanulás folyamatában,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segíti az oktatásban, képzésben részt vevők információellátását, a tudományos kutatás és az adatbázisokból történő információkérés lehetőségét,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kulturális, közösségi és egyéb könyvtári programokat szervez,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tudás-, információ- és kultúraközvetítő tevékenységével hozzájárul az életminőség javításához, az ország versenyképességének növeléséhez</w:t>
      </w:r>
      <w:r w:rsidR="00152E05" w:rsidRPr="00BD7A66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gyűjteményét és szolgáltatásait a helyi igényeknek megfelelően alakítja,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közhasznú információs szolgáltatást nyújt,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helyismereti információkat és dokumentumokat gyűjt,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szabadpolcos állományrésszel rendelkezik,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gyermek- és családbarát szolgáltatásokat nyújt</w:t>
      </w:r>
      <w:r w:rsidR="00152E05" w:rsidRPr="00BD7A66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CC0A5D" w:rsidRPr="00BD7A66" w:rsidRDefault="00CC0A5D" w:rsidP="005373B2">
      <w:pPr>
        <w:pStyle w:val="Listaszerbekezds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a szolgáltatásait a könyvtári minőságirányítás szempontjait figyelembe véve szervezi</w:t>
      </w:r>
      <w:r w:rsidR="00152E05" w:rsidRPr="00BD7A66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5373B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3.2.5.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alapfunkción túli egyéb feladatok</w:t>
      </w:r>
    </w:p>
    <w:p w:rsidR="00CC0A5D" w:rsidRPr="005373B2" w:rsidRDefault="00CC0A5D" w:rsidP="005373B2">
      <w:pPr>
        <w:pStyle w:val="Listaszerbekezds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helyiségek és eszközök </w:t>
      </w:r>
      <w:proofErr w:type="spellStart"/>
      <w:r w:rsidRPr="005373B2">
        <w:rPr>
          <w:rFonts w:ascii="Arial" w:eastAsia="Times New Roman" w:hAnsi="Arial" w:cs="Arial"/>
          <w:sz w:val="24"/>
          <w:szCs w:val="24"/>
          <w:lang w:eastAsia="hu-HU"/>
        </w:rPr>
        <w:t>esetenkénti</w:t>
      </w:r>
      <w:proofErr w:type="spellEnd"/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 bérbeadása</w:t>
      </w:r>
      <w:r w:rsidR="00D9321C" w:rsidRPr="005373B2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CC0A5D" w:rsidRPr="005373B2" w:rsidRDefault="00CC0A5D" w:rsidP="005373B2">
      <w:pPr>
        <w:pStyle w:val="Listaszerbekezds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az intézmény helyet biztosít a Képviselő-testület üléseinek, egyéb rendezvényeinek</w:t>
      </w:r>
      <w:r w:rsidR="00D9321C" w:rsidRPr="005373B2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:rsidR="00CC0A5D" w:rsidRPr="00BD7A66" w:rsidRDefault="00CC0A5D" w:rsidP="005373B2">
      <w:pPr>
        <w:pStyle w:val="Listaszerbekezds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Nagykovácsi Nagyközség Önkormányzat</w:t>
      </w:r>
      <w:r w:rsidR="00360902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 kijelölt házasságkötő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term</w:t>
      </w:r>
      <w:r w:rsidR="00D9321C" w:rsidRPr="00BD7A66">
        <w:rPr>
          <w:rFonts w:ascii="Arial" w:eastAsia="Times New Roman" w:hAnsi="Arial" w:cs="Arial"/>
          <w:sz w:val="24"/>
          <w:szCs w:val="24"/>
          <w:lang w:eastAsia="hu-HU"/>
        </w:rPr>
        <w:t>ének helyet biztosít.</w:t>
      </w:r>
    </w:p>
    <w:p w:rsidR="00DF4B8D" w:rsidRPr="00BD7A66" w:rsidRDefault="00DF4B8D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F4B8D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</w:t>
      </w:r>
      <w:r w:rsid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3.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A könyvtár gyűjtőköre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könyvtár általános gyűjtőkörű nyilvános könyvtár. A település központjában, a Közösségi házzal egy épületben helyezkedik el. A település és vonzáskörzetének könyvtári ellátásáért felelős, </w:t>
      </w:r>
      <w:r w:rsidR="00D9321C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feladat-ellátási szerződés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keretében Remeteszőlős </w:t>
      </w:r>
      <w:r w:rsidR="00D9321C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lakossága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számára is szolgáltat. Feladatait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felnőtt- és gyermekrészleg, helytörténeti gyűjtemény működtetésével látja el.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 állománya, feladata, működése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könyvtárban közel 35 ezer kötet könyv, folyóirattár, a multimédiás CD-k mellett az utóbbi időben – az olvasói igényeket követve - egyre gyarapodó hangoskönyv-állomány és DVD-filmtár található.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Kiemelt feladatként gyűjti, őrzi, feldolgozza és rendelkezésre bocsátja a településre vonatkozó szakirodalmat.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gyűjtőkörbe csak könyvtári használatra alkalmas formában megjelent dokumentumok tartoznak. Egyéni használatra kiadott művek nem tartoznak a könyvtár gyűjtőkörébe. Spirálkötésű, sérülékeny formában kiadott műveket csak akkor szerzünk be, ha a helytörténeti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különgyűjteménybe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kerülnek vagy kartográfiai kiadványok. Egy adott mű többféle hordozón is beszerezhető. Ha a gyűjtőkörbe tartozó dokumentumhoz melléklet is tartozik, akkor az is beszerzésre kerül.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5373B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3.3.1</w:t>
      </w:r>
      <w:r w:rsidR="00CC0A5D"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CC0A5D"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Formai szempontok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(dokumentumtípusok)</w:t>
      </w:r>
    </w:p>
    <w:p w:rsidR="00CC0A5D" w:rsidRPr="005373B2" w:rsidRDefault="00CC0A5D" w:rsidP="005373B2">
      <w:pPr>
        <w:pStyle w:val="Listaszerbekezds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 xml:space="preserve">Papíralapú dokumentumok: könyv, időszaki kiadvány, térkép, szabvány, </w:t>
      </w:r>
      <w:proofErr w:type="spellStart"/>
      <w:r w:rsidRPr="005373B2">
        <w:rPr>
          <w:rFonts w:ascii="Arial" w:eastAsia="Times New Roman" w:hAnsi="Arial" w:cs="Arial"/>
          <w:sz w:val="24"/>
          <w:szCs w:val="24"/>
          <w:lang w:eastAsia="hu-HU"/>
        </w:rPr>
        <w:t>leporello</w:t>
      </w:r>
      <w:proofErr w:type="spellEnd"/>
      <w:r w:rsidRPr="005373B2">
        <w:rPr>
          <w:rFonts w:ascii="Arial" w:eastAsia="Times New Roman" w:hAnsi="Arial" w:cs="Arial"/>
          <w:sz w:val="24"/>
          <w:szCs w:val="24"/>
          <w:lang w:eastAsia="hu-HU"/>
        </w:rPr>
        <w:t>, aprónyomtatvány, kézirat, szakdolgozat, fénykép, fénymásolat</w:t>
      </w:r>
    </w:p>
    <w:p w:rsidR="00CC0A5D" w:rsidRPr="005373B2" w:rsidRDefault="00CC0A5D" w:rsidP="005373B2">
      <w:pPr>
        <w:pStyle w:val="Listaszerbekezds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sz w:val="24"/>
          <w:szCs w:val="24"/>
          <w:lang w:eastAsia="hu-HU"/>
        </w:rPr>
        <w:t>Nem papíralapú dokumentumok: mikrofilm, diafilm, diakép, magnókazetta, magnószalag, videoszalag, CD, DVD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5373B2" w:rsidRDefault="005373B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="00CC0A5D"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 Nyelv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magyar nyelven megjelenő dokumentumok</w:t>
      </w:r>
    </w:p>
    <w:p w:rsidR="00CC0A5D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erősen válogatva: angol, német</w:t>
      </w:r>
    </w:p>
    <w:p w:rsidR="005373B2" w:rsidRPr="00BD7A66" w:rsidRDefault="005373B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5373B2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5373B2"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Megjelenési idő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napjaink + előző húsz év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erősen válogatva: 1945 után megjelent irodalom az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előzőhöz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igazodva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nagyon erősen válogatva: 1945 előtt megjelent művek (eredeti vagy hasonmás kiadás)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5373B2" w:rsidRDefault="005373B2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="00CC0A5D" w:rsidRPr="005373B2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4. Tartalmi szempontok</w:t>
      </w:r>
    </w:p>
    <w:p w:rsidR="00CC0A5D" w:rsidRPr="00BD7A66" w:rsidRDefault="00CC0A5D" w:rsidP="0027226D">
      <w:pPr>
        <w:pStyle w:val="Listaszerbekezds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Szépirodalom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szépirodalmi művek a tartalmas kikapcsolódás, élményszerzés, szórakozás mellett az általános, középiskolai és felsőoktatási tanulást, ismeretszerzést is szolgálják. A gyűjtőkörbe a magyar és a világirodalom klasszikusai, mérvadó mai alkotók művei, új stílusokat, formákat képviselő alkotások, bestsellerek, lektűrök, népköltészeti alkotások tartoznak.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Antológiák, évkönyvek, gyűjteményes munkák: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egyes nemzetekhez, stílusokhoz, alkotói csoportokhoz, irodalomtörténeti korszakokhoz, ünnepekhez, témákhoz, egy-egy időszakhoz kötődő művek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Kritikai kiadások: csak a magyar irodalom klasszikusainak alkotásaiból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Életmű sorozatok: csak azokat a műveket, amelyek a gyűjtőkör részei, figyelembe véve az adott mű már meglévő példányszámait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Kötelező olvasmányok: az általános és középiskolák által kijelölt művek</w:t>
      </w:r>
    </w:p>
    <w:p w:rsidR="00CC0A5D" w:rsidRPr="00BD7A66" w:rsidRDefault="0027226D" w:rsidP="0027226D">
      <w:pPr>
        <w:pStyle w:val="Listaszerbekezds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smeretterjesztő és szakirodalom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ismeretterjesztő és szakirodalom célja a tájékozódás, az „élethosszig tartó tanulás”, a korszerű ismeretek, információk megszerzésének segítése, a szabadidő eltöltéséhez, kikapcsolódáshoz kapcsolódó irodalom (utazás, hobbi stb.) biztosítása. A tanulást segítő irodalom a középiskolás és a felsőfokú képzésben résztvevők igényeit szolgálja, illetve ezekhez a tudásszintekhez igazodik.</w:t>
      </w:r>
    </w:p>
    <w:p w:rsidR="00CC0A5D" w:rsidRPr="00BD7A66" w:rsidRDefault="00CC0A5D" w:rsidP="0027226D">
      <w:pPr>
        <w:pStyle w:val="Listaszerbekezds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Sajtótermékek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Hetilapok, folyóiratok, különszámok: a magyarországi, magyar nyelvű kínálatból a korszerű ismeretszerzést biztosító, a kikapcsolódáshoz, hobbihoz, az általános, a közép- és a felsőoktatáshoz, a település életéhez köthető sajtótermékek.</w:t>
      </w:r>
    </w:p>
    <w:p w:rsidR="00CC0A5D" w:rsidRPr="00BD7A66" w:rsidRDefault="00CC0A5D" w:rsidP="0027226D">
      <w:pPr>
        <w:pStyle w:val="Listaszerbekezds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Mozgóképek, filmek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gyűjtőkörbe tartozó filmek magyar szinkronnal ellátott (ennek hiányában magyar felirattal rendelkező) verzióit gyűjtjük.</w:t>
      </w:r>
    </w:p>
    <w:p w:rsidR="00CC0A5D" w:rsidRPr="00BD7A66" w:rsidRDefault="00CC0A5D" w:rsidP="0027226D">
      <w:pPr>
        <w:pStyle w:val="Listaszerbekezds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Kartográfiai kiadványok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Közigazgatási és domborzati térkép, atlasz: világatlasz, Magyarország és Nagykovácsi, illetve a környék turistatérképei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történelmi atlasz, térkép: világtörténelem és Magyarország története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5. Megőrzési kötelezettség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végleg: helytörténeti állomány, 1945 előtt megjelent mű, utolsó példányok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6.Tájékozódás és beszerzés forrásai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Beszerzés történhet vásárlással, ajándékozással.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Dokumentumrendeléskor a könyvtár elsődleges tájékozódási forrása a könyvtárak állománygyarapítását segítő kiadvány és egyéb terjesztői-kiadói reklámok.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 Állományapasztás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Kényszerű kiiktatás: dokumentum megrongálódása, elvesztése, hiány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Tervszerű állományapasztás: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tartalmi elavulás miatt, ugyanazon mű újabb, korszerűbb kiadása jelenik meg, használati igény teljes hiánya, gyűjtőköri módosulás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Könyvtári egységek – kölcsönözhető állomány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3.3.8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Felnőtt részleg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szépirodalom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a magyar nyelven megjelenő művek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ismeretterjesztő és szakirodalom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tudománytörténet, könyvtártudomány, médiaismeret, -történet, filozófia, pszichológia, vallástudomány, -történet, szociológia, szociográfia, belpolitika, külpolitika, pedagógia, nevelés, közművelődés néprajz, folklór, számítástechnika, természettudományok, mentálhigiéné, egészséges életmód, gyógyítás, művészettörténet, irodalomelmélet, magyar irodalomtörténet, útikönyvek, honismeret, életrajz, magyar történelem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erősen válogatva: ezoterika, közgazdaság, jog, műszaki tudományok, háztartás, mezőgazdaság, szervezés, marketing, nyelvtudomány, nyelvkönyvek, szótárak, egyes nemzetek irodalmának története, egyes országok történelme;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fokozottan erősen válogatva: egyes nemzetek irodalomtörténetéről, történelméről,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honsimeretéről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szóló szakirodalom világnyelveken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időszaki kiadványok: válogatva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mozgóképek, filmek: válogatva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3.3.9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Gyermek részleg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szépirodalom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az óvodás és az általános iskolai korosztály számára befogadható magyar nyelven megjelenő alkotások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ismeretterjesztő 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az óvodai és általános iskolai korosztály információszerzéséhez, tanulásához, tudásszintjükhöz igazodó 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 kölcsönözhető állományrészek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3.3.10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Kézikönyvtár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kézikönyvtár állománya az általános, közérdekű és az egyes tudomány- és ismeretágakhoz kapcsolódó alapinformációkhoz való hozzáférést biztosítja.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általános, életrajzi és szaklexikonok, enciklopédiák, tudományterületek bibliográfiái, összefoglaló művei, monográfiák, adattárak, határozók, atlaszok, képzőművészeti albumok, világnyelvek és a latin nyelv nagyszótárai, a magyar és a világnyelvek értelmező, etimológia, helyesírási szótárai, repertóriumok magyar nyelven</w:t>
      </w:r>
    </w:p>
    <w:p w:rsidR="00210AA6" w:rsidRPr="00BD7A66" w:rsidRDefault="00210AA6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27226D" w:rsidRDefault="0027226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3.3.11.</w:t>
      </w:r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Helyismereti </w:t>
      </w:r>
      <w:proofErr w:type="spellStart"/>
      <w:r w:rsidR="00CC0A5D" w:rsidRPr="0027226D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különgyűjtemény</w:t>
      </w:r>
      <w:proofErr w:type="spellEnd"/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Adott településen működő közkönyvtár felelős a településre vonatkozó információk összegyűjtéséért, feltárásáért, megőrzéséért és szolgáltatásáért. A helyismereti gyűjtőmunka a település és vonzáskörzetéhez tartozó települések, valamint Pest megye életéhez, történetéhez köthető, a nyilvánosság számára megjelentetett információk, ill. dokumentumok gyűjtésére és a helyi alkotók műveire terjed ki. Egyes esetekben nem publikus anyagok is a helytörténeti gyűjtemény részeit alkotják. Ha a dokumentumnak csak egy része tartozik a gyűjtőkörbe, akkor az adott fejezet, tanulmány, rész stb. kerül másolatban a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különgyűjteménybe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 A helyismeret része a helytörténeti adatbázis, melynek építése folyamatos. Az </w:t>
      </w:r>
      <w:proofErr w:type="gram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on-line</w:t>
      </w:r>
      <w:proofErr w:type="gram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forrásokban megjelenő információk ott kerülnek feltárásra. 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helyismereti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különgyűjtemény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alakításánál kiemelt figyelemmel vagyunk a német nemzetiségi szakirodalmi művekre, alapművekre, illetve a Buda környéki német nemzetiségi falvak néprajzával, történetével foglalkozó művekre.</w:t>
      </w:r>
    </w:p>
    <w:p w:rsidR="00CC0A5D" w:rsidRPr="00364C88" w:rsidRDefault="00CC0A5D" w:rsidP="00364C88">
      <w:pPr>
        <w:pStyle w:val="Listaszerbekezds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Szépirodalom</w:t>
      </w:r>
    </w:p>
    <w:p w:rsidR="00ED1F71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teljességre törekedve: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megyei antológiák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helyi szerzők alkotásai, amelyeket az adott településen alkotott, függetlenül a tartalomtól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 helyi szerzők, tartalmában a településekhez köthető alkotásai</w:t>
      </w:r>
    </w:p>
    <w:p w:rsidR="00CC0A5D" w:rsidRPr="00BD7A66" w:rsidRDefault="00CC0A5D" w:rsidP="00364C88">
      <w:pPr>
        <w:pStyle w:val="Listaszerbekezds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Ismeretterjesztő és szakirodalom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teljességre törekedve: monográfiák, bibliográfiák, konferenciaanyagok, adattárak, tanulmányok, újságcikkek, amelyek a település és a vonzáskörzet településeihez köthetők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válogatva: Pest megyével kapcsolatos dokumentumok</w:t>
      </w:r>
    </w:p>
    <w:p w:rsidR="00CC0A5D" w:rsidRPr="00BD7A66" w:rsidRDefault="00CC0A5D" w:rsidP="00364C88">
      <w:pPr>
        <w:pStyle w:val="Listaszerbekezds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Időszaki kiadványok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teljességre törekedve:</w:t>
      </w:r>
    </w:p>
    <w:p w:rsidR="00CC0A5D" w:rsidRPr="00BD7A66" w:rsidRDefault="00CC0A5D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településen megjelenő (nem intézményi) újságok</w:t>
      </w:r>
    </w:p>
    <w:p w:rsidR="00CC0A5D" w:rsidRPr="00BD7A66" w:rsidRDefault="00CC0A5D" w:rsidP="00364C88">
      <w:pPr>
        <w:pStyle w:val="Listaszerbekezds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Kéziratok, szakdolgozatok</w:t>
      </w:r>
      <w:r w:rsidR="00ED1F71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</w:p>
    <w:p w:rsidR="00ED1F71" w:rsidRPr="00BD7A66" w:rsidRDefault="00ED1F71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364C88" w:rsidP="0068095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4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A könyvtár állományának nyilvántartása, gyarapítása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könyvtári dokumentumok gyűjteményét korszerű módon nyilvántartja, őrzi és rendelkezésre bocsátja. Az állományából a fizikailag tönkrement,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tartalmilag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elavult és a használók számára érdektelenné vált dokumentumokat folyamatosan selejtezi.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állományból kivont dokumentumokat a 3/1975. (VIII. 17.) KM-PM együttes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rendelettel kiadott szabályzat szerint kezeli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>.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Az intézményvezető saját hatáskörében engedélyezheti, hogy a kivont dokumentumokat térítésmentesen kaphassák meg hazai és külföldi könyvtárak, illetve határon túli magyar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civil szervezetek. 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 állománya a Szirén integrált könyvtári program segítségével számítógépen kerül rögzítésre.</w:t>
      </w:r>
    </w:p>
    <w:p w:rsidR="00680952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Az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állománygyarapítás forrásai: vásárlás könyvesboltoktól, kiadóktól, antikváriumokból, online könyváruházaktól, ajándékozás más intézményektől, magánszemélyektől.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</w:p>
    <w:p w:rsidR="00CC0A5D" w:rsidRPr="00BD7A66" w:rsidRDefault="00364C88" w:rsidP="0068095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5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Az időleges, illetve tartós megőrzésre szánt dokumentumok köre</w:t>
      </w:r>
    </w:p>
    <w:p w:rsidR="00CC0A5D" w:rsidRPr="00BD7A66" w:rsidRDefault="00CC0A5D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viszonylag gyorsan aktualitásukat vesztő kiadványokat, brosúrákat, áruismertetőket, prospektusokat a könyvtár időlegesen őrzi meg. Tartós megőrzésűek a Nagykovácsi vonatkozású dokumentumok. </w:t>
      </w:r>
    </w:p>
    <w:p w:rsidR="00680952" w:rsidRPr="00BD7A66" w:rsidRDefault="00680952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364C88" w:rsidP="0068095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A könyvtár szolgáltatásai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tájékoztatást ad a saját és más könyvtárak gyűjteményéről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kézikönyvtár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anyagán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kívül a gyűjteményben található dokumentumok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>a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 (könyvek, folyóiratok, társasjátékok, oktatócsomagok (nyelvtanulást segítő, ECDL vizsgára felkészítő) CD-k, DVD-k, CD-ROM-ok, hangoskönyveket kölcsönöz,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előjegyzést vesz fel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könyvtárközi kölcsönzést végez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helyben olvasásra 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internet használatot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biztosít</w:t>
      </w:r>
    </w:p>
    <w:p w:rsidR="00CC0A5D" w:rsidRPr="00BD7A66" w:rsidRDefault="00CC0A5D" w:rsidP="00364C88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lehetőséget nyújt óvodásoknak és az általános iskola tanulóinak könyvtári órák megtartásához</w:t>
      </w:r>
    </w:p>
    <w:p w:rsidR="00680952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 xml:space="preserve">A könyvtár alapszolgáltatásai ingyenesek (tájékozódás a gyűjteményről, helyben olvasás). Az egyéb szolgáltatásokért a használó a mindenkor megállapított és az olvasói térben kifüggesztett díjszabás szerinti díjat fizeti meg. A könyvtárhasználat részletes szabályait a könyvtár írásba foglalja és a beiratkozás során ismerteti a használókkal. A beiratkozáshoz személyi igazolvány szükséges. A 18 év alatti könyvtárhasználók beiratkozásához jótálló szükséges. Az olvasók személyes adatait a beiratkozásnál ismertetett és a kölcsönző pultban elhelyezett Adatvédelmi tájékoztató szerint kezeljük. </w:t>
      </w:r>
    </w:p>
    <w:p w:rsidR="00680952" w:rsidRPr="00BD7A66" w:rsidRDefault="00680952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A költségvetési szerv feladatellátását szolgáló vagyon</w:t>
      </w:r>
    </w:p>
    <w:p w:rsidR="00CC0A5D" w:rsidRPr="00364C88" w:rsidRDefault="00CC0A5D" w:rsidP="00364C88">
      <w:pPr>
        <w:pStyle w:val="Listaszerbekezds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irányító szerv, Képviselő-testület a költségvetési szerv részére biztosítja, használatra átadja Nagykovácsi Nagyközség Önkormányzata kizárólagos tulajdonát képező Nagykovácsi, Kossuth L. u. 78. sz.</w:t>
      </w:r>
      <w:r w:rsidRPr="00364C8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alatt lévő 405 hrsz.-ú, és a Tisza István tér 7. sz alatt lévő 428 hrsz-ú, a Kossuth utca 64. sz. alatti belterületi f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elépítményes ingatlant.</w:t>
      </w:r>
    </w:p>
    <w:p w:rsidR="00CC0A5D" w:rsidRPr="00BD7A66" w:rsidRDefault="00CC0A5D" w:rsidP="00364C88">
      <w:pPr>
        <w:pStyle w:val="Listaszerbekezds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>A költségvetési szerv rendelkezésére bocsátott ingatlanvagyon könyv szerinti értékeit (adatait) az ingatlan tulajdonosa, Nagykovácsi Nagyközség Önkormányzatának a tárgyévi költségvetése végrehajtásáról szóló ún. zárszámadási rendelet mellékletei, évente folyamatosan rögzítik, és nyilvántartják.</w:t>
      </w:r>
    </w:p>
    <w:p w:rsidR="00CC0A5D" w:rsidRPr="00BD7A66" w:rsidRDefault="00CC0A5D" w:rsidP="00364C88">
      <w:pPr>
        <w:pStyle w:val="Listaszerbekezds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A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költségvetési szerv használatában álló, </w:t>
      </w: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az intézmény részére, a leltár szerint átadott, illetve nyilvántartott eszközöket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a feladata ellátásához szabadon felhasználhatja.</w:t>
      </w:r>
    </w:p>
    <w:p w:rsidR="00CC0A5D" w:rsidRPr="00BD7A66" w:rsidRDefault="00CC0A5D" w:rsidP="00364C88">
      <w:pPr>
        <w:pStyle w:val="Listaszerbekezds"/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>A költségvetési szerv ingó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vagyonához tartoznak a közművelődési intézmény saját részre megvásárolt, és az intézmény tulajdonát képező eszközök, amelyeket </w:t>
      </w:r>
      <w:r w:rsidR="00440965" w:rsidRPr="00BD7A66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az </w:t>
      </w:r>
      <w:r w:rsidRPr="00BD7A66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>intézményi leltár nyilvántartja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Ezen eszközöket az intézmény a feladata ellátásához szabadon felhasználhatja.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8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 A költségvetési szerv vagyona feletti rendelkezés joga</w:t>
      </w:r>
    </w:p>
    <w:p w:rsidR="00CC0A5D" w:rsidRPr="00364C88" w:rsidRDefault="00CC0A5D" w:rsidP="00364C8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költségvetési szerv 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 xml:space="preserve">vezetője – illetve távolléte, vagy halaszthatatlan, más irányú elfoglaltsága esetén kijelölt helyettese - jogosult 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- saját költségvetési bevételeinek növelése érdekében, az 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>intézmény használatába átadott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ingatlant,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 xml:space="preserve"> vagy annak egy részét (meghatározott helyiségeit)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- 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>a feltételek biztosítása esetén (az Intézmény Alapító okiratában felsorolt tevékenységek céljaira)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bérleti szerződés alapján,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 xml:space="preserve"> figyelemmel Nagykovácsi Nagyközség Önkormányzat</w:t>
      </w:r>
      <w:r w:rsidR="002E217A"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 xml:space="preserve"> Képviselő-testületének </w:t>
      </w:r>
      <w:r w:rsidR="002E217A" w:rsidRPr="00364C88">
        <w:rPr>
          <w:rFonts w:ascii="Arial" w:hAnsi="Arial" w:cs="Arial"/>
        </w:rPr>
        <w:t xml:space="preserve">51/2018. </w:t>
      </w:r>
      <w:r w:rsidR="002E217A" w:rsidRPr="00364C88">
        <w:rPr>
          <w:rFonts w:ascii="Arial" w:hAnsi="Arial" w:cs="Arial"/>
        </w:rPr>
        <w:lastRenderedPageBreak/>
        <w:t>(III. 22.) számú határozatára</w:t>
      </w:r>
      <w:r w:rsidRPr="00364C88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 </w:t>
      </w:r>
      <w:r w:rsidR="00E97A69" w:rsidRPr="00364C88">
        <w:rPr>
          <w:rFonts w:ascii="Arial" w:eastAsia="Times New Roman" w:hAnsi="Arial" w:cs="Arial"/>
          <w:iCs/>
          <w:sz w:val="24"/>
          <w:szCs w:val="24"/>
          <w:lang w:eastAsia="hu-HU"/>
        </w:rPr>
        <w:t>lehet</w:t>
      </w:r>
      <w:r w:rsidRPr="00364C88">
        <w:rPr>
          <w:rFonts w:ascii="Arial" w:eastAsia="Times New Roman" w:hAnsi="Arial" w:cs="Arial"/>
          <w:sz w:val="24"/>
          <w:szCs w:val="24"/>
          <w:lang w:eastAsia="hu-HU"/>
        </w:rPr>
        <w:t xml:space="preserve"> bérbe adni, amennyiben a bérbeadás </w:t>
      </w:r>
      <w:r w:rsidRPr="00364C88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jogszabályba nem ütközik, vagy </w:t>
      </w:r>
      <w:r w:rsidRPr="00364C88">
        <w:rPr>
          <w:rFonts w:ascii="Arial" w:eastAsia="Times New Roman" w:hAnsi="Arial" w:cs="Arial"/>
          <w:sz w:val="24"/>
          <w:szCs w:val="24"/>
          <w:lang w:eastAsia="hu-HU"/>
        </w:rPr>
        <w:t xml:space="preserve">az intézmény által 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folytatott közművelődési, könyvtári tevékenységet nem </w:t>
      </w:r>
      <w:r w:rsidRPr="00364C88">
        <w:rPr>
          <w:rFonts w:ascii="Arial" w:eastAsia="Times New Roman" w:hAnsi="Arial" w:cs="Arial"/>
          <w:iCs/>
          <w:color w:val="000000"/>
          <w:sz w:val="24"/>
          <w:szCs w:val="24"/>
          <w:lang w:eastAsia="hu-HU"/>
        </w:rPr>
        <w:t xml:space="preserve">sérti vagy </w:t>
      </w:r>
      <w:r w:rsidRPr="00364C8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zavarja.</w:t>
      </w:r>
    </w:p>
    <w:p w:rsidR="00CC0A5D" w:rsidRPr="00BD7A66" w:rsidRDefault="00CC0A5D" w:rsidP="001463FA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u-HU"/>
        </w:rPr>
      </w:pPr>
      <w:r w:rsidRPr="00BD7A66">
        <w:rPr>
          <w:rFonts w:ascii="Arial" w:eastAsia="Arial Unicode MS" w:hAnsi="Arial" w:cs="Arial"/>
          <w:color w:val="000000"/>
          <w:kern w:val="2"/>
          <w:sz w:val="24"/>
          <w:szCs w:val="24"/>
          <w:lang w:eastAsia="hu-HU"/>
        </w:rPr>
        <w:t>A bérleti szerződés megkötése során a Bérbeadó nevében az intézmény vezetője jár el.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CC0A5D" w:rsidRPr="00BD7A66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3.</w:t>
      </w:r>
      <w:r w:rsidR="00DF4B8D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9</w:t>
      </w:r>
      <w:r w:rsidR="00CC0A5D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. A kötelezettségvállalás rendje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mindenkor hatályos kötelezettségvállalásról szóló szabályzat szerint történik.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CC0A5D" w:rsidRPr="00BD7A66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3.</w:t>
      </w:r>
      <w:r w:rsidR="009A4E30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10</w:t>
      </w:r>
      <w:r w:rsidR="00CC0A5D" w:rsidRPr="00BD7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. A költségvetési szerv képviseletére jogosult személyek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Az intézmény képviseletére az intézmény vezetője, valamint az intézmény vezetője által megbízott intézményi dolgozó jogosult.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</w:t>
      </w:r>
      <w:r w:rsidR="009A4E30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11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.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költségvetés tervezésével és végrehajtásával kapcsolatos előírások a Polgármesteri Hivatal által kiadott útmutatók</w:t>
      </w:r>
      <w:r w:rsidR="00E97A69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CC0A5D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irányadók.</w:t>
      </w:r>
    </w:p>
    <w:p w:rsidR="00364C88" w:rsidRPr="00BD7A66" w:rsidRDefault="00364C88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C32C50" w:rsidRDefault="00364C88" w:rsidP="00C32C50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2"/>
          <w:sz w:val="28"/>
          <w:szCs w:val="28"/>
          <w:lang w:eastAsia="hu-HU"/>
        </w:rPr>
      </w:pPr>
      <w:r w:rsidRPr="00C32C50">
        <w:rPr>
          <w:rFonts w:ascii="Arial" w:eastAsia="Times New Roman" w:hAnsi="Arial" w:cs="Arial"/>
          <w:b/>
          <w:bCs/>
          <w:color w:val="000000"/>
          <w:kern w:val="32"/>
          <w:sz w:val="28"/>
          <w:szCs w:val="28"/>
          <w:lang w:eastAsia="hu-HU"/>
        </w:rPr>
        <w:t xml:space="preserve">4. </w:t>
      </w:r>
      <w:r w:rsidR="00C32C50" w:rsidRPr="00C32C50">
        <w:rPr>
          <w:rFonts w:ascii="Arial" w:eastAsia="Times New Roman" w:hAnsi="Arial" w:cs="Arial"/>
          <w:b/>
          <w:bCs/>
          <w:color w:val="000000"/>
          <w:kern w:val="32"/>
          <w:sz w:val="28"/>
          <w:szCs w:val="28"/>
          <w:lang w:eastAsia="hu-HU"/>
        </w:rPr>
        <w:t>Az intézmény belső irányítása és működésével kapcsolatos feladatok</w:t>
      </w:r>
    </w:p>
    <w:p w:rsidR="00DB5F29" w:rsidRPr="00BD7A66" w:rsidRDefault="00DB5F29" w:rsidP="001463FA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5ADA" wp14:editId="3DC103A2">
                <wp:simplePos x="0" y="0"/>
                <wp:positionH relativeFrom="column">
                  <wp:posOffset>2529205</wp:posOffset>
                </wp:positionH>
                <wp:positionV relativeFrom="paragraph">
                  <wp:posOffset>8255</wp:posOffset>
                </wp:positionV>
                <wp:extent cx="1965960" cy="571500"/>
                <wp:effectExtent l="0" t="0" r="15240" b="19050"/>
                <wp:wrapNone/>
                <wp:docPr id="11" name="Téglalap: lekerekítet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IGAZGATÓ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(magasabb vezető)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35ADA" id="Téglalap: lekerekített 11" o:spid="_x0000_s1026" style="position:absolute;margin-left:199.15pt;margin-top:.65pt;width:154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>IGAZGATÓ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(magasabb vezető)</w:t>
                      </w:r>
                    </w:p>
                  </w:txbxContent>
                </v:textbox>
              </v:roundrect>
            </w:pict>
          </mc:Fallback>
        </mc:AlternateContent>
      </w:r>
      <w:r w:rsidR="00364C8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4.1. </w:t>
      </w:r>
      <w:r w:rsidRPr="00BD7A66">
        <w:rPr>
          <w:rFonts w:ascii="Arial" w:eastAsia="Times New Roman" w:hAnsi="Arial" w:cs="Arial"/>
          <w:b/>
          <w:sz w:val="24"/>
          <w:szCs w:val="24"/>
          <w:lang w:eastAsia="hu-HU"/>
        </w:rPr>
        <w:t>Szervezeti felépítés</w:t>
      </w:r>
    </w:p>
    <w:p w:rsidR="00CC0A5D" w:rsidRPr="00BD7A66" w:rsidRDefault="00ED1F71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E6BAD" wp14:editId="42D5BCEA">
                <wp:simplePos x="0" y="0"/>
                <wp:positionH relativeFrom="margin">
                  <wp:posOffset>-635</wp:posOffset>
                </wp:positionH>
                <wp:positionV relativeFrom="paragraph">
                  <wp:posOffset>174625</wp:posOffset>
                </wp:positionV>
                <wp:extent cx="1356360" cy="937260"/>
                <wp:effectExtent l="0" t="0" r="15240" b="1524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 xml:space="preserve">könyvtárvezető helyismereti könyvtáros 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 xml:space="preserve"> /8 óra/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E6BAD" id="Téglalap 10" o:spid="_x0000_s1027" style="position:absolute;margin-left:-.05pt;margin-top:13.75pt;width:106.8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 xml:space="preserve">könyvtárvezető helyismereti könyvtáros 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 xml:space="preserve"> /8 óra/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53EA9" wp14:editId="3431A6F2">
                <wp:simplePos x="0" y="0"/>
                <wp:positionH relativeFrom="column">
                  <wp:posOffset>4556125</wp:posOffset>
                </wp:positionH>
                <wp:positionV relativeFrom="paragraph">
                  <wp:posOffset>36195</wp:posOffset>
                </wp:positionV>
                <wp:extent cx="1150620" cy="1158240"/>
                <wp:effectExtent l="0" t="0" r="68580" b="6096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1158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BBB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3" o:spid="_x0000_s1026" type="#_x0000_t32" style="position:absolute;margin-left:358.75pt;margin-top:2.85pt;width:90.6pt;height:9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" strokecolor="windowText" strokeweight=".5pt">
                <v:stroke endarrow="block" joinstyle="miter"/>
              </v:shape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A80C9" wp14:editId="3E7B7FFA">
                <wp:simplePos x="0" y="0"/>
                <wp:positionH relativeFrom="column">
                  <wp:posOffset>1355090</wp:posOffset>
                </wp:positionH>
                <wp:positionV relativeFrom="paragraph">
                  <wp:posOffset>67310</wp:posOffset>
                </wp:positionV>
                <wp:extent cx="1082040" cy="259080"/>
                <wp:effectExtent l="31115" t="10160" r="10795" b="54610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04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866E" id="Egyenes összekötő nyíllal 7" o:spid="_x0000_s1026" type="#_x0000_t32" style="position:absolute;margin-left:106.7pt;margin-top:5.3pt;width:85.2pt;height:20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">
                <v:stroke endarrow="block"/>
              </v:shape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9754F" wp14:editId="71462938">
                <wp:simplePos x="0" y="0"/>
                <wp:positionH relativeFrom="column">
                  <wp:posOffset>867410</wp:posOffset>
                </wp:positionH>
                <wp:positionV relativeFrom="paragraph">
                  <wp:posOffset>294005</wp:posOffset>
                </wp:positionV>
                <wp:extent cx="1737360" cy="967740"/>
                <wp:effectExtent l="38735" t="8255" r="5080" b="5270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7360" cy="967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116D" id="Egyenes összekötő nyíllal 6" o:spid="_x0000_s1026" type="#_x0000_t32" style="position:absolute;margin-left:68.3pt;margin-top:23.15pt;width:136.8pt;height:76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">
                <v:stroke endarrow="block"/>
              </v:shape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83B29" wp14:editId="6FF26A6F">
                <wp:simplePos x="0" y="0"/>
                <wp:positionH relativeFrom="column">
                  <wp:posOffset>2162810</wp:posOffset>
                </wp:positionH>
                <wp:positionV relativeFrom="paragraph">
                  <wp:posOffset>278765</wp:posOffset>
                </wp:positionV>
                <wp:extent cx="586740" cy="883920"/>
                <wp:effectExtent l="57785" t="12065" r="12700" b="46990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883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C393E" id="Egyenes összekötő nyíllal 5" o:spid="_x0000_s1026" type="#_x0000_t32" style="position:absolute;margin-left:170.3pt;margin-top:21.95pt;width:46.2pt;height:69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">
                <v:stroke endarrow="block"/>
              </v:shape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A1CA9" wp14:editId="4D5A4E72">
                <wp:simplePos x="0" y="0"/>
                <wp:positionH relativeFrom="column">
                  <wp:posOffset>3854450</wp:posOffset>
                </wp:positionH>
                <wp:positionV relativeFrom="paragraph">
                  <wp:posOffset>294005</wp:posOffset>
                </wp:positionV>
                <wp:extent cx="777240" cy="929640"/>
                <wp:effectExtent l="6350" t="8255" r="54610" b="43180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929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2350" id="Egyenes összekötő nyíllal 3" o:spid="_x0000_s1026" type="#_x0000_t32" style="position:absolute;margin-left:303.5pt;margin-top:23.15pt;width:61.2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">
                <v:stroke endarrow="block"/>
              </v:shape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03718" wp14:editId="7DCE58B9">
                <wp:simplePos x="0" y="0"/>
                <wp:positionH relativeFrom="column">
                  <wp:posOffset>3260090</wp:posOffset>
                </wp:positionH>
                <wp:positionV relativeFrom="paragraph">
                  <wp:posOffset>301625</wp:posOffset>
                </wp:positionV>
                <wp:extent cx="30480" cy="899160"/>
                <wp:effectExtent l="21590" t="6350" r="52705" b="1841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899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F955" id="Egyenes összekötő nyíllal 1" o:spid="_x0000_s1026" type="#_x0000_t32" style="position:absolute;margin-left:256.7pt;margin-top:23.75pt;width:2.4pt;height:7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">
                <v:stroke endarrow="block"/>
              </v:shape>
            </w:pict>
          </mc:Fallback>
        </mc:AlternateContent>
      </w: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ED1F71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82872" wp14:editId="68145037">
                <wp:simplePos x="0" y="0"/>
                <wp:positionH relativeFrom="column">
                  <wp:posOffset>4373245</wp:posOffset>
                </wp:positionH>
                <wp:positionV relativeFrom="paragraph">
                  <wp:posOffset>121920</wp:posOffset>
                </wp:positionV>
                <wp:extent cx="838200" cy="861060"/>
                <wp:effectExtent l="0" t="0" r="19050" b="1524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gondnok-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technikus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/8 óra/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82872" id="Téglalap 2" o:spid="_x0000_s1028" style="position:absolute;margin-left:344.35pt;margin-top:9.6pt;width:66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>gondnok-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technikus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/8 óra/</w:t>
                      </w:r>
                    </w:p>
                  </w:txbxContent>
                </v:textbox>
              </v:rect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AFF18" wp14:editId="12A948BD">
                <wp:simplePos x="0" y="0"/>
                <wp:positionH relativeFrom="column">
                  <wp:posOffset>2948305</wp:posOffset>
                </wp:positionH>
                <wp:positionV relativeFrom="paragraph">
                  <wp:posOffset>83820</wp:posOffset>
                </wp:positionV>
                <wp:extent cx="1203960" cy="998220"/>
                <wp:effectExtent l="0" t="0" r="15240" b="1143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közművelődési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szakember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/8 óra/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FF18" id="Téglalap 9" o:spid="_x0000_s1029" style="position:absolute;margin-left:232.15pt;margin-top:6.6pt;width:94.8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>közművelődési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szakember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/8 óra/</w:t>
                      </w:r>
                    </w:p>
                  </w:txbxContent>
                </v:textbox>
              </v:rect>
            </w:pict>
          </mc:Fallback>
        </mc:AlternateContent>
      </w:r>
      <w:r w:rsidR="00CC0A5D"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62DA9" wp14:editId="7B22AADF">
                <wp:simplePos x="0" y="0"/>
                <wp:positionH relativeFrom="column">
                  <wp:posOffset>5363845</wp:posOffset>
                </wp:positionH>
                <wp:positionV relativeFrom="paragraph">
                  <wp:posOffset>161925</wp:posOffset>
                </wp:positionV>
                <wp:extent cx="662940" cy="525780"/>
                <wp:effectExtent l="0" t="0" r="22860" b="266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 xml:space="preserve">takarító 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/8 óra/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2DA9" id="Téglalap 4" o:spid="_x0000_s1030" style="position:absolute;margin-left:422.35pt;margin-top:12.75pt;width:52.2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 xml:space="preserve">takarító 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/8 óra/</w:t>
                      </w:r>
                    </w:p>
                  </w:txbxContent>
                </v:textbox>
              </v:rect>
            </w:pict>
          </mc:Fallback>
        </mc:AlternateContent>
      </w:r>
    </w:p>
    <w:p w:rsidR="00CC0A5D" w:rsidRPr="00BD7A66" w:rsidRDefault="00ED1F71" w:rsidP="001463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D3A99" wp14:editId="227DAE0A">
                <wp:simplePos x="0" y="0"/>
                <wp:positionH relativeFrom="margin">
                  <wp:posOffset>189865</wp:posOffset>
                </wp:positionH>
                <wp:positionV relativeFrom="paragraph">
                  <wp:posOffset>4445</wp:posOffset>
                </wp:positionV>
                <wp:extent cx="952500" cy="762000"/>
                <wp:effectExtent l="0" t="0" r="19050" b="190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 xml:space="preserve">könyvtáros </w:t>
                            </w:r>
                          </w:p>
                          <w:p w:rsidR="00360902" w:rsidRDefault="00360902" w:rsidP="00CC0A5D">
                            <w:pPr>
                              <w:jc w:val="center"/>
                            </w:pPr>
                            <w:r>
                              <w:t>/8 óra/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3A99" id="Téglalap 8" o:spid="_x0000_s1031" style="position:absolute;margin-left:14.95pt;margin-top:.35pt;width: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">
                <v:textbox>
                  <w:txbxContent>
                    <w:p w:rsidR="00360902" w:rsidRDefault="00360902" w:rsidP="00CC0A5D">
                      <w:pPr>
                        <w:jc w:val="center"/>
                      </w:pPr>
                      <w:r>
                        <w:t xml:space="preserve">könyvtáros </w:t>
                      </w:r>
                    </w:p>
                    <w:p w:rsidR="00360902" w:rsidRDefault="00360902" w:rsidP="00CC0A5D">
                      <w:pPr>
                        <w:jc w:val="center"/>
                      </w:pPr>
                      <w:r>
                        <w:t>/8 óra/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7A66">
        <w:rPr>
          <w:rFonts w:ascii="Arial" w:eastAsia="Times New Roman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EBC92" wp14:editId="4C05278C">
                <wp:simplePos x="0" y="0"/>
                <wp:positionH relativeFrom="column">
                  <wp:posOffset>1721485</wp:posOffset>
                </wp:positionH>
                <wp:positionV relativeFrom="paragraph">
                  <wp:posOffset>4445</wp:posOffset>
                </wp:positionV>
                <wp:extent cx="944880" cy="769620"/>
                <wp:effectExtent l="0" t="0" r="26670" b="1143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60902" w:rsidRDefault="00360902" w:rsidP="00CC0A5D">
                            <w:r>
                              <w:t>könyvtáros</w:t>
                            </w:r>
                          </w:p>
                          <w:p w:rsidR="00360902" w:rsidRDefault="00360902" w:rsidP="00CC0A5D">
                            <w:r>
                              <w:t xml:space="preserve">       /8 óra/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C92" id="_x0000_t202" coordsize="21600,21600" o:spt="202" path="m,l,21600r21600,l21600,xe">
                <v:stroke joinstyle="miter"/>
                <v:path gradientshapeok="t" o:connecttype="rect"/>
              </v:shapetype>
              <v:shape id="Szövegdoboz 12" o:spid="_x0000_s1032" type="#_x0000_t202" style="position:absolute;margin-left:135.55pt;margin-top:.35pt;width:74.4pt;height:6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" fillcolor="window" strokecolor="windowText" strokeweight=".5pt">
                <v:textbox>
                  <w:txbxContent>
                    <w:p w:rsidR="00360902" w:rsidRDefault="00360902" w:rsidP="00CC0A5D">
                      <w:r>
                        <w:t>könyvtáros</w:t>
                      </w:r>
                    </w:p>
                    <w:p w:rsidR="00360902" w:rsidRDefault="00360902" w:rsidP="00CC0A5D">
                      <w:r>
                        <w:t xml:space="preserve">       /8 óra/</w:t>
                      </w:r>
                    </w:p>
                  </w:txbxContent>
                </v:textbox>
              </v:shape>
            </w:pict>
          </mc:Fallback>
        </mc:AlternateContent>
      </w:r>
    </w:p>
    <w:p w:rsidR="00CC0A5D" w:rsidRPr="00BD7A66" w:rsidRDefault="00CC0A5D" w:rsidP="001463FA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Álláshelyek száma: 7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Létszám: 7 fő</w:t>
      </w:r>
    </w:p>
    <w:p w:rsidR="008A11C3" w:rsidRPr="00BD7A66" w:rsidRDefault="008A11C3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4.2.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intézményben dolgozók feladatai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Intézményvezető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vezeti az intézményt, felelős az intézmény szakmai működéséért és gazdálkodásáért, ellátja az intézmény működését érintő jogszabályokban, önkormányzati rendeletekben és döntésekben a vezető részére előírt feladatokat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folyamatosan nyomon követi a jogszabályváltozásokat és gondoskodik az intézményi dokumentumok folyamatos jogszabályi megfeleltetéséről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tervezi, szervezi, irányítja és ellenőrzi az intézmény szakmai és gazdasági működését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képviseli az intézményt a fenntartó, a felügyeleti szervek előtt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és az intézmény külső kapcsolataiban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képviseli az intézményt az Önkormányzat testületi ülésein, Nagykovácsi Nagyközség ünnepein, jelentős eseményein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megtervezi a szolgáltatásokat, elkészíti az éves munkatervet és gondoskodik annak megvalósulásáról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dolgozói felett gyakorolja a munkáltatói jogokat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dönt a kinevezés, béremelés, jutalmazás, kitüntetésre való felterjesztés, fizetési előleg, tanulmányi támogatás, képzésben és továbbképzésben való részvétel, szabadság és rendkívüli szabadság igénybevételének ügyében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folyamatosan értékeli az intézmény és a dolgozók munkáját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kapcsolatot tart a községben lakókkal, civil szervezetek és a helyi intézmények képviselőivel és rendszeresen tájékozódik az általuk szervezett programokról és tájékoztatást ad az intézmény rendezvényeiről</w:t>
      </w:r>
    </w:p>
    <w:p w:rsidR="00CC0A5D" w:rsidRPr="00BD7A66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részt vesz az intézmény szolgáltatásainak megtervezésében és azok népszerűsítésében</w:t>
      </w:r>
    </w:p>
    <w:p w:rsidR="00CC0A5D" w:rsidRDefault="00CC0A5D" w:rsidP="00A0232B">
      <w:pPr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költségvetési szerv igazgatója helyettesét vezetői részfeladatok ellátásával írásban megbízhatja</w:t>
      </w:r>
    </w:p>
    <w:p w:rsidR="00A0232B" w:rsidRPr="00BD7A66" w:rsidRDefault="00A0232B" w:rsidP="00A0232B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4.3.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Könyvtárosok 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végzik a gyűjtemény gyarapításával, feltárásával kapcsolatos feladatokat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felelősek a gyűjteményi és a használói nyilvántartások vezetésért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végzik az olvasószolgálati, tájékoztatási tevékenységet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felelősek a statisztikai adatszolgáltatásokért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javaslatot tesznek a könyvtári szolgáltatások kialakítására és fejlesztésére vonatkozóan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elvégzik az intézmény működésével kapcsolatos adminisztrációs feladatokat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gondoskodnak a könyvtári gyűjtemény felszereléséről, a szabad polcokon lévő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anyagainak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folyamatos rendezéséről, a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raktárak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rendjéről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részt vesznek a kulturális események, rendezvények lebonyolításában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részt vesznek az intézmény éves munkatervének végrehajtásában</w:t>
      </w:r>
    </w:p>
    <w:p w:rsidR="00CC0A5D" w:rsidRPr="00BD7A66" w:rsidRDefault="00CC0A5D" w:rsidP="00A0232B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helytörténeti gyűjtemény gyarapítását, a beérkezett anyagok feldolgozását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könyvtárosok közötti munkamegosztást az intézményvezető határozza meg és azt a munkaköri leírások rögzítik.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4.4.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Helyismereti könyvtáros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helyismerettel, helytörténettel kapcsolatos anyag dokumentációja, rendezése, tematikus gyűjtésének kezdeményezése, gondozása</w:t>
      </w:r>
      <w:r w:rsidR="000B5CD3"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; a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helyismerettel, helytörténettel kapcsolatos anyagok gyűjtésének folyamatos elősegítése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helyismerettel, helytörténettel kapcsolatos anyagok digitalizálásának, online rendszerének kialakítása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lokálpatriotizmus ügyével kapcsolatos közösségi kezdeményezések generálása, ezek koordinálása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Helyismereti munkák szerkesztése, összeállítása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meglévő helyismereti munkák megismerésének szervezett elősegítése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Tematikus kiállítások szervezése helyismeret tárgykörben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tárgyi, dokumentumgyűjteményből történő tematikus kiemelések gondozása, az aktuális csatlakozási pontok figyelembevételével, illeszkedve a község önkormányzatának, intézményeinek munkatervéhez, ünnepi eseményeihez, évfordulóihoz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Folyamatos sajtófigyelés Nagykovácsival kapcsolatban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Nagykovácsiról készült elérhető dokumentumok szisztematikus gyűjtése (olyan dokumentumok gyűjtése, amely Nagykovácsi természeti világára, gazdasági és kulturális életére, földrajzára, társadalmi viszonyaira, történetére, hagyományaira, népszokásaira és egyéb emlékeire vonatkozik)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Levéltári kutató munka helyismereti, helytörténeti témákban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helyismereti dokumentumtár, gyűjtemény anyagának karbantartása helyismerettel, helytörténettel kapcsolatos közösségi oldalak gondozása, figyelése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Helyismerettel, helytörténettel kapcsolatos baráti kör, klub, civilszervezet, szervezetek munkájának koordinálása, éltetése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Helyismerettel, helytörténettel kapcsolatos járási, térségi, országos szervezetekkel való Kapcsolatkeresés, kapcsolattartás a környező települések helyismereti munkáját végzőkkel, országos szakmai szervekkel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közösségi ház és a könyvtár tevékenységének dokumentálása, segítségnyújtás a beszámolók, jelentések készítésében 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pozícionálása a helyi nyilvánosságban a sajtómegjelenés segítése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Olvasószolgálati feladatok ellátása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 használóinak könyvtári szolgáltatásokkal kapcsolatos tájékoztatása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olvasók könyvtári dokumentumokkal történő ellátása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könyvtári dokumentumok kölcsönzésével kapcsolatos feladatok elvégzése</w:t>
      </w:r>
    </w:p>
    <w:p w:rsidR="00CC0A5D" w:rsidRPr="00BD7A66" w:rsidRDefault="00CC0A5D" w:rsidP="00A0232B">
      <w:pPr>
        <w:numPr>
          <w:ilvl w:val="0"/>
          <w:numId w:val="38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használók igényeinek, kéréseinek összegyűjtése</w:t>
      </w:r>
    </w:p>
    <w:p w:rsidR="003065F9" w:rsidRPr="00BD7A66" w:rsidRDefault="003065F9" w:rsidP="001463FA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4.5.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Közművelődési szakember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Kiemelt feladatok: 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rendezvények előkészítése, lebonyolítása és utómunkái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felelős a statisztikai adatszolgáltatásokért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javaslatot tesz az intézmény közművelődési feladatellátásával kapcsolatban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kapcsolatot tart az Önkormányzattal és intézményeivel a kulturális tevékenységet folytató helyi civil szervezetekkel, egyházakkal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elvégzi az intézmény fenntartásával kapcsolatos adminisztrációs feladatokat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ellátja a szerzői joggal kapcsolatos feladatokat</w:t>
      </w:r>
    </w:p>
    <w:p w:rsidR="00CC0A5D" w:rsidRPr="00BD7A66" w:rsidRDefault="00CC0A5D" w:rsidP="00A0232B">
      <w:pPr>
        <w:numPr>
          <w:ilvl w:val="0"/>
          <w:numId w:val="39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rendezvények előtt gondoskodik a helyiségek megfelelő berendezéséről, a rendezvények műszaki, technikai kiszolgálásáról</w:t>
      </w:r>
    </w:p>
    <w:p w:rsidR="00CC0A5D" w:rsidRPr="00BD7A66" w:rsidRDefault="00CC0A5D" w:rsidP="00A0232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közművelődési szakember részletes feladatait az intézményvezető határozza meg és a munkaköri leírás tartalmazza.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4.6.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Gondnok-technikus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Kiemelt feladatok: 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épületek helyiségeinek és az udvarainak tisztán és rendben tartása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berendezések, eszközök napi karbantartása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rendezvények tárgyi szükségleteinek biztosítása, előkészítő és utómunkálatok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javaslatot tesz a hatáskörébe tartozó eszközök javíttatására, selejtezésére, kicserélésére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egészének, épületeinek, műszaki-technikai kiszolgálása, eszközeinek folyamatos működtetése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programok és rendezvények hang-fénytechnikai szükségleteinek biztosítása</w:t>
      </w:r>
    </w:p>
    <w:p w:rsidR="00CC0A5D" w:rsidRPr="00BD7A66" w:rsidRDefault="00CC0A5D" w:rsidP="00A0232B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rendezvények technikai előkészítése, helyszíni ügyelet, utómunkák</w:t>
      </w:r>
    </w:p>
    <w:p w:rsidR="00CC0A5D" w:rsidRPr="00BD7A66" w:rsidRDefault="00CC0A5D" w:rsidP="00A0232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gondnok-technikus részletes feladatait az intézményvezető határozza meg és a munkaköri leírás tartalmazza.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4.</w:t>
      </w:r>
      <w:r w:rsidR="00D33FC3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Takarító </w:t>
      </w:r>
    </w:p>
    <w:p w:rsidR="00CC0A5D" w:rsidRPr="00BD7A66" w:rsidRDefault="00CC0A5D" w:rsidP="00A0232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Kiemelt feladat</w:t>
      </w:r>
      <w:r w:rsid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épületek helyiségeinek és udvarainak tisztán és rendben tartása</w:t>
      </w:r>
      <w:r w:rsid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takarító részletes feladatait az intézményvezető határozza meg és a munkaköri leírás tartalmazza.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5. 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Az intézmény nyitvatartási rendje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Az intézmény </w:t>
      </w:r>
      <w:proofErr w:type="spellStart"/>
      <w:r w:rsidRPr="00BD7A66">
        <w:rPr>
          <w:rFonts w:ascii="Arial" w:eastAsia="Times New Roman" w:hAnsi="Arial" w:cs="Arial"/>
          <w:sz w:val="24"/>
          <w:szCs w:val="24"/>
          <w:lang w:eastAsia="hu-HU"/>
        </w:rPr>
        <w:t>nyitvatartása</w:t>
      </w:r>
      <w:proofErr w:type="spellEnd"/>
      <w:r w:rsidR="00EA229A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a</w:t>
      </w:r>
      <w:r w:rsidR="00EA229A" w:rsidRPr="00BD7A66">
        <w:rPr>
          <w:rFonts w:ascii="Arial" w:hAnsi="Arial" w:cs="Arial"/>
          <w:lang w:val="en"/>
        </w:rPr>
        <w:t xml:space="preserve"> </w:t>
      </w:r>
      <w:r w:rsidR="00EA229A" w:rsidRPr="00BD7A66">
        <w:rPr>
          <w:rFonts w:ascii="Arial" w:hAnsi="Arial" w:cs="Arial"/>
        </w:rPr>
        <w:t>közművelődési alapszolgáltatások, valamint a közművelődési intézmények és a közösségi színterek követelményeiről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EA229A" w:rsidRPr="00BD7A66">
        <w:rPr>
          <w:rFonts w:ascii="Arial" w:eastAsia="Times New Roman" w:hAnsi="Arial" w:cs="Arial"/>
          <w:sz w:val="24"/>
          <w:szCs w:val="24"/>
          <w:lang w:eastAsia="hu-HU"/>
        </w:rPr>
        <w:t>szóló 20/2018. (VII.9.) EMMI rendelet 13. § (3) bekezdése</w:t>
      </w:r>
      <w:r w:rsidR="00E97A69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, valamint az intézmény elfogadott éves munka és szolgáltatási terve </w:t>
      </w:r>
      <w:r w:rsidR="00EA229A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szerint kerül meghatározásra.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spellStart"/>
      <w:r w:rsidRPr="00BD7A66">
        <w:rPr>
          <w:rFonts w:ascii="Arial" w:eastAsia="Times New Roman" w:hAnsi="Arial" w:cs="Arial"/>
          <w:sz w:val="24"/>
          <w:szCs w:val="24"/>
          <w:lang w:eastAsia="hu-HU"/>
        </w:rPr>
        <w:t>időszakonkénti</w:t>
      </w:r>
      <w:proofErr w:type="spellEnd"/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(nyári, ünnepi, rendkívüli) nyitva-</w:t>
      </w:r>
      <w:r w:rsidR="00A0232B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és zárva tartás meghatározása a fenntartóval történő egyeztetés alapján</w:t>
      </w:r>
      <w:r w:rsidR="00E97A69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kerülhet sor. </w:t>
      </w:r>
    </w:p>
    <w:p w:rsidR="002E217A" w:rsidRPr="00BD7A66" w:rsidRDefault="002E217A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C32C50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hu-HU"/>
        </w:rPr>
      </w:pPr>
      <w:r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6</w:t>
      </w:r>
      <w:r w:rsidR="00CC0A5D"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 xml:space="preserve">. </w:t>
      </w:r>
      <w:r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A vezetés belső fórumai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1. Munkaértekezlet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Öregiskola Közösségi Ház és Könyvtár évente egy alkalommal éves beszámoló és munkaterv véleményező munkaértekezletet tart. A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vezető folyamatosan beszámol a fenntartó által megtartott Vezetői Értekezleteken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elhangzottakról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az intézmény dolgozóinak.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munkaértekezletet az intézmény vezetője havonta egyszer, illetve szükség szerint összehívja. Az értekezleten közösen értékelik az elmúlt havi tevékenységet, megbeszélik az aktuális problémákat.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Az intézmény dolgozóinak a beszámolóval és éves munkatervvel kapcsolatban véleményezési joguk van, hozzászólásaikat jegyzőkönyvbe kell rögzíteni. A jegyzőkönyv elkészítéséről az intézmény vezetője gondoskodik.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 Közalkalmazotti Képviselő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Közalkalmazotti Képviselője bármilyen, az intézmény szakmai munkájával kapcsolatos értekezlet, megbeszélés, fórum összehívását kezdeményezheti. Ezek üléseiről jegyzőkönyvet kell készíteni, melynek elkészítéséről és megőrzéséről az intézmény vezetője gondoskodik. </w:t>
      </w:r>
    </w:p>
    <w:p w:rsidR="00210AA6" w:rsidRPr="00BD7A66" w:rsidRDefault="00210AA6" w:rsidP="001463FA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:rsidR="00CC0A5D" w:rsidRPr="00C32C50" w:rsidRDefault="00A0232B" w:rsidP="001463FA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</w:pPr>
      <w:r w:rsidRPr="00C32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>7</w:t>
      </w:r>
      <w:r w:rsidR="00CC0A5D" w:rsidRPr="00C32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 xml:space="preserve">. </w:t>
      </w:r>
      <w:r w:rsidRPr="00C32C50">
        <w:rPr>
          <w:rFonts w:ascii="Arial" w:eastAsia="Times New Roman" w:hAnsi="Arial" w:cs="Arial"/>
          <w:b/>
          <w:bCs/>
          <w:color w:val="000000"/>
          <w:sz w:val="28"/>
          <w:szCs w:val="28"/>
          <w:lang w:eastAsia="hu-HU"/>
        </w:rPr>
        <w:t>A közalkalmazottakra vonatkozó szabályok</w:t>
      </w:r>
    </w:p>
    <w:p w:rsidR="00C32C50" w:rsidRDefault="00C32C50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 vezetője az alkalmazottak esetében belépéskor munkaszerződésben vagy kinevezéssel határozza meg, hogy az alkalmazottat milyen munkakörben, milyen feltételekkel és milyen mértékű alapbérrel foglalkoztatja.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</w:smartTag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1. A munkaidő beosztása</w:t>
      </w:r>
    </w:p>
    <w:p w:rsidR="00722FDB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munkaviszonyra vonatkozó belső szabályok kialakításánál a Munka Törvénykönyve, a közalkalmazottak jogállásáról szóló 1992. évi XXXIII. törvény előírásai az irányadók.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munkarendet a szakmai törvények és az egyes központi jogszabályok figyelembevételével az intézményvezető állapítja meg.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intézményben a hivatalos munkarend a rendezvényekhez és a könyvtár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nyitvatartásához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igazodik. </w:t>
      </w:r>
    </w:p>
    <w:p w:rsidR="00EA229A" w:rsidRPr="00BD7A66" w:rsidRDefault="00EA229A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2. Szabadság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évi rendes és rendkívüli szabadság kivételéhez előzetesen egyeztetett szabadságterv készül az intézményvezető jóváhagyásával. A rendkívüli és fizetés nélküli szabadság engedélyezésére az intézményvezető jogosult. A vezető szabadságát a polgármester engedélyezi. 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3. Kártérítési kötelezettség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munkavállaló a munkaviszonyából eredő kötelezettségének megszegésével okozott kárért kártérítési felelősséggel tartozik. Szándékos károkozás esetén a munkavállaló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 xml:space="preserve">a teljes kárt köteles megtéríteni. Az intézmény valamennyi dolgozója felelős a berendezési, felszerelési tárgyak rendeltetésszerű használatáért, a gépek, eszközök, könyvek, dokumentumok megóvásáért. </w:t>
      </w:r>
    </w:p>
    <w:p w:rsidR="009A4E30" w:rsidRPr="00BD7A66" w:rsidRDefault="009A4E30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4. Továbbképzés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vezetője kezdeményezheti a dolgozó továbbtanulását az intézmény szakmai céljainak megfelelően. A dolgozó javaslatot tehet saját tanulmányának irányát illetően. 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fentieknek megfelelően az intézmény vezetője kezdeményezi, kikérve a Közalkalmazotti Képviselő és az érintett dolgozó véleményét. 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5. Munkaterv – szolgáltatási terv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vezetője a dolgozókkal közösen éves munkatervet készít. A munkaterv tartalmazza az éves kiemelt feladatokat, a rendezvényeket, azok végrehajtásáért felelősöket.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munkatervnek tartalmaznia kell:</w:t>
      </w:r>
    </w:p>
    <w:p w:rsidR="00CC0A5D" w:rsidRPr="00A0232B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fő célkitűzéseket,</w:t>
      </w:r>
    </w:p>
    <w:p w:rsidR="00CC0A5D" w:rsidRPr="00A0232B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feladatok konkrét meghatározását,</w:t>
      </w:r>
    </w:p>
    <w:p w:rsidR="00CC0A5D" w:rsidRPr="00A0232B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feladat végrehajtásáért felelős személy(</w:t>
      </w:r>
      <w:proofErr w:type="spellStart"/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ek</w:t>
      </w:r>
      <w:proofErr w:type="spellEnd"/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megnevezését,</w:t>
      </w:r>
    </w:p>
    <w:p w:rsidR="00CC0A5D" w:rsidRPr="00A0232B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0232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feladat végrehajtásának határidejét.</w:t>
      </w:r>
    </w:p>
    <w:p w:rsidR="003065F9" w:rsidRPr="00BD7A66" w:rsidRDefault="003065F9" w:rsidP="001463FA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6. Az intézményi munkavégzéssel kapcsolatos szabályok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munkavégzés teljesítése az érvényben lévő szabályok és a munkaszerződésben leírtak szerint történik, az</w:t>
      </w:r>
      <w:r w:rsidRPr="00BD7A66">
        <w:rPr>
          <w:rFonts w:ascii="Arial" w:eastAsia="Times New Roman" w:hAnsi="Arial" w:cs="Arial"/>
          <w:i/>
          <w:color w:val="000000"/>
          <w:sz w:val="24"/>
          <w:szCs w:val="24"/>
          <w:lang w:eastAsia="hu-HU"/>
        </w:rPr>
        <w:t xml:space="preserve"> </w:t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intézmény vezetője által kijelölt munkahelyen.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dolgozó köteles a munkakörébe tartozó munkát az elvárható szakértelemmel és pontossággal végezni, a hivatali titkot megtartani. A dolgozó a munkáját az előírásoknak a munkahelyi vezető utasításainak és a szakmai elvárásoknak megfelelően köteles végezni.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dolgozó köteles a hivatali és a szolgálati titkot megtartani. Szolgálati titoknak minősül minden tény, adat, körülmény, amely munkaköre betöltésével jutott tudomására, és amelynek közlése a munkáltatóra vagy más, az intézményben dolgozóra, a szolgáltatásokat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igénybevevőkre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hátrányos következményekkel járhat.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intézménynél hivatali titoknak minősülnek a következők:</w:t>
      </w:r>
    </w:p>
    <w:p w:rsidR="00CC0A5D" w:rsidRPr="00BD7A66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intézményben dolgozók személyi adatai,</w:t>
      </w:r>
    </w:p>
    <w:p w:rsidR="00CC0A5D" w:rsidRPr="00BD7A66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dolgozókra vonatkozó vezetői intézkedések, információk,</w:t>
      </w:r>
    </w:p>
    <w:p w:rsidR="00CC0A5D" w:rsidRPr="00BD7A66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gazdálkodás adatai, gazdálkodási információk,</w:t>
      </w:r>
    </w:p>
    <w:p w:rsidR="00CC0A5D" w:rsidRPr="00BD7A66" w:rsidRDefault="00CC0A5D" w:rsidP="00A0232B">
      <w:pPr>
        <w:pStyle w:val="Listaszerbekezds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könyvtár használóiról gyűjtött adatok.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hivatali titok megsértése fegyelmi vétségnek minősül.  A televízió, rádió és az írott sajtó képviselőinek adott felvilágosítás nyilatkozatnak minősül. A nyilatkozatok megtételénél minden esetben tekintettel kell lenni a hivatali titoktartásra vonatkozó rendelkezésekre, az intézmény jó hírnevére és érdekeire.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nyilatkozat megtételére az intézményvezető jogosult.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A0232B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Munkaköri leírások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intézményben foglalkoztatott dolgozók feladatait a munkaköri leírások tartalmazzák, melyek elkészítése és a közalkalmazottak részére történő átadása az intézményvezető feladata. A munkaköri leírások tartalmazzák a dolgozók iskolai végzettségét, jogállását, az intézményben elfoglalt munkakörüknek megfelelő feladatokat, jogaikat és kötelezettségeiket. A munkaköri leírások elkészítéséért és megvalósulásáért az intézményvezető felelős.</w:t>
      </w:r>
    </w:p>
    <w:p w:rsidR="00152E05" w:rsidRPr="00BD7A66" w:rsidRDefault="00152E05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8. Az intézmény ügyiratkezelése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ügyiratkezelésért, az ügyiratok </w:t>
      </w:r>
      <w:proofErr w:type="spellStart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kiadmányozásáért</w:t>
      </w:r>
      <w:proofErr w:type="spellEnd"/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az intézmény vezetője a felelős. Az erre vonatkozó szabályokat az intézmény Iratkezelési Szabályzata tartalmazza. 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9. A"/>
        </w:smartTagPr>
      </w:smartTag>
    </w:p>
    <w:p w:rsidR="00CC0A5D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9. A bélyegzők használata, kezelése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Az intézmény vezetője az intézmény bélyegzőit köteles naprakész állapotban nyilvántartani. Valamennyi cégszerű aláírásnál cégbélyegzőt kell használni. A bélyegzőkkel ellátott, cégszerűen aláírt iratok tartalma érvényes kötelezettségvállalást jelent. A bélyegzőt átvevők személyesen felelősek annak megőrzéséért. A cégbélyegző elvesztése esetén az intézményvezető az előírások szerint jár el. 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BD7A66" w:rsidRDefault="00D33FC3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7.</w:t>
      </w:r>
      <w:r w:rsidR="00CC0A5D" w:rsidRPr="00BD7A66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10. Helyettesítés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intézményben folyó munkát a dolgozók időleges vagy tartós távolléte nem akadályozhatja. A helyettesítés rendjét a munkaköri leírások tartalmazzák.</w:t>
      </w:r>
    </w:p>
    <w:p w:rsidR="00E97A69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A0232B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A0232B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A0232B" w:rsidRPr="00BD7A66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C32C50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</w:pPr>
      <w:r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8</w:t>
      </w:r>
      <w:r w:rsidR="00CC0A5D"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 xml:space="preserve">. </w:t>
      </w:r>
      <w:r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Szabályzatok</w:t>
      </w:r>
    </w:p>
    <w:p w:rsidR="00E97A69" w:rsidRPr="00BD7A66" w:rsidRDefault="00E97A69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121F8" w:rsidRPr="00BD7A66" w:rsidRDefault="00E121F8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Az államháztartási törvény végrehajtásáról szóló 368/2011 Korm. rendelet 13. § (2) bekezdése szerint az </w:t>
      </w:r>
      <w:r w:rsidR="00E97A69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önkormányzat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szabályzat</w:t>
      </w:r>
      <w:r w:rsidR="00703779" w:rsidRPr="00BD7A66">
        <w:rPr>
          <w:rFonts w:ascii="Arial" w:eastAsia="Times New Roman" w:hAnsi="Arial" w:cs="Arial"/>
          <w:sz w:val="24"/>
          <w:szCs w:val="24"/>
          <w:lang w:eastAsia="hu-HU"/>
        </w:rPr>
        <w:t>aiban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rendezi a működéshez kapcsolódó, a költségvetési szerv előirányzatait terhelő pénzügyi kiadással bíró, jogszabályban nem szabályozott kérdéseke</w:t>
      </w:r>
      <w:r w:rsidR="00F36EF1" w:rsidRPr="00BD7A66">
        <w:rPr>
          <w:rFonts w:ascii="Arial" w:eastAsia="Times New Roman" w:hAnsi="Arial" w:cs="Arial"/>
          <w:sz w:val="24"/>
          <w:szCs w:val="24"/>
          <w:lang w:eastAsia="hu-HU"/>
        </w:rPr>
        <w:t>t (kötelezettségvállalási, ellenjegyzési, teljesítés igazolási, érvényesítési</w:t>
      </w:r>
      <w:r w:rsidR="00703779" w:rsidRPr="00BD7A66">
        <w:rPr>
          <w:rFonts w:ascii="Arial" w:eastAsia="Times New Roman" w:hAnsi="Arial" w:cs="Arial"/>
          <w:sz w:val="24"/>
          <w:szCs w:val="24"/>
          <w:lang w:eastAsia="hu-HU"/>
        </w:rPr>
        <w:t>,</w:t>
      </w:r>
      <w:r w:rsidR="00F36EF1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utalványozási, beszerzések lebonyolításához kapcsolódó, a kiküldetések elrendelésével és lebonyolításával, az anyag és eszközgazdálkodási)</w:t>
      </w:r>
      <w:r w:rsidR="00A20DD6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Az intézmény működéshez szükséges </w:t>
      </w:r>
      <w:r w:rsidR="00F36EF1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belső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szabályzatok módosítására az intézmény </w:t>
      </w:r>
      <w:r w:rsidR="006B3B94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vezetője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jogosult.</w:t>
      </w:r>
      <w:r w:rsidR="00E121F8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210AA6" w:rsidRPr="00BD7A66" w:rsidRDefault="00210AA6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</w:p>
    <w:p w:rsidR="00CC0A5D" w:rsidRPr="00C32C50" w:rsidRDefault="00A0232B" w:rsidP="001463F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</w:pPr>
      <w:r w:rsidRPr="00C32C50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9. Záró rendelkezések</w:t>
      </w:r>
    </w:p>
    <w:p w:rsidR="00C32C50" w:rsidRPr="00BD7A66" w:rsidRDefault="00C32C50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Jelen szabályzat 2018. </w:t>
      </w:r>
      <w:r w:rsidR="00876038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december 1. napjával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lép hatályba. Ezzel egyidejűleg a </w:t>
      </w:r>
      <w:r w:rsidR="00876038" w:rsidRPr="00BD7A66">
        <w:rPr>
          <w:rFonts w:ascii="Arial" w:hAnsi="Arial" w:cs="Arial"/>
          <w:b/>
        </w:rPr>
        <w:t xml:space="preserve">134/2015. (IX. 17.) 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>számú Kt. határozattal elfogadott szabályzat hatályát veszti.</w:t>
      </w:r>
    </w:p>
    <w:p w:rsidR="00703779" w:rsidRPr="00BD7A66" w:rsidRDefault="00703779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sz w:val="24"/>
          <w:szCs w:val="24"/>
          <w:lang w:eastAsia="hu-HU"/>
        </w:rPr>
        <w:t>Nagykovácsi, 201</w:t>
      </w:r>
      <w:r w:rsidR="003065F9" w:rsidRPr="00BD7A66">
        <w:rPr>
          <w:rFonts w:ascii="Arial" w:eastAsia="Times New Roman" w:hAnsi="Arial" w:cs="Arial"/>
          <w:sz w:val="24"/>
          <w:szCs w:val="24"/>
          <w:lang w:eastAsia="hu-HU"/>
        </w:rPr>
        <w:t>8</w:t>
      </w:r>
      <w:r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3065F9" w:rsidRPr="00BD7A66">
        <w:rPr>
          <w:rFonts w:ascii="Arial" w:eastAsia="Times New Roman" w:hAnsi="Arial" w:cs="Arial"/>
          <w:sz w:val="24"/>
          <w:szCs w:val="24"/>
          <w:lang w:eastAsia="hu-HU"/>
        </w:rPr>
        <w:t xml:space="preserve">november </w:t>
      </w:r>
    </w:p>
    <w:p w:rsidR="00CC0A5D" w:rsidRPr="00BD7A66" w:rsidRDefault="00CC0A5D" w:rsidP="001463F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C0A5D" w:rsidRPr="00BD7A66" w:rsidRDefault="00CC0A5D" w:rsidP="001463FA">
      <w:pPr>
        <w:tabs>
          <w:tab w:val="center" w:pos="2520"/>
          <w:tab w:val="center" w:pos="6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  <w:r w:rsidRPr="00BD7A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</w:r>
    </w:p>
    <w:p w:rsidR="00CC0A5D" w:rsidRPr="00BD7A66" w:rsidRDefault="00CC0A5D" w:rsidP="001463FA">
      <w:pPr>
        <w:spacing w:after="0" w:line="360" w:lineRule="auto"/>
        <w:rPr>
          <w:rFonts w:ascii="Arial" w:hAnsi="Arial" w:cs="Arial"/>
        </w:rPr>
      </w:pPr>
    </w:p>
    <w:sectPr w:rsidR="00CC0A5D" w:rsidRPr="00BD7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02" w:rsidRDefault="00360902" w:rsidP="009A4E30">
      <w:pPr>
        <w:spacing w:after="0" w:line="240" w:lineRule="auto"/>
      </w:pPr>
      <w:r>
        <w:separator/>
      </w:r>
    </w:p>
  </w:endnote>
  <w:endnote w:type="continuationSeparator" w:id="0">
    <w:p w:rsidR="00360902" w:rsidRDefault="00360902" w:rsidP="009A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6143"/>
      <w:docPartObj>
        <w:docPartGallery w:val="Page Numbers (Bottom of Page)"/>
        <w:docPartUnique/>
      </w:docPartObj>
    </w:sdtPr>
    <w:sdtEndPr/>
    <w:sdtContent>
      <w:p w:rsidR="00360902" w:rsidRDefault="0036090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0902" w:rsidRDefault="003609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02" w:rsidRDefault="00360902" w:rsidP="009A4E30">
      <w:pPr>
        <w:spacing w:after="0" w:line="240" w:lineRule="auto"/>
      </w:pPr>
      <w:r>
        <w:separator/>
      </w:r>
    </w:p>
  </w:footnote>
  <w:footnote w:type="continuationSeparator" w:id="0">
    <w:p w:rsidR="00360902" w:rsidRDefault="00360902" w:rsidP="009A4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4F"/>
    <w:multiLevelType w:val="hybridMultilevel"/>
    <w:tmpl w:val="3112E9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D77"/>
    <w:multiLevelType w:val="hybridMultilevel"/>
    <w:tmpl w:val="AFCE064A"/>
    <w:lvl w:ilvl="0" w:tplc="4FACEEE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07D5D52"/>
    <w:multiLevelType w:val="hybridMultilevel"/>
    <w:tmpl w:val="9EE067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710D3"/>
    <w:multiLevelType w:val="hybridMultilevel"/>
    <w:tmpl w:val="2CAE58D6"/>
    <w:lvl w:ilvl="0" w:tplc="B42EEF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A51BD"/>
    <w:multiLevelType w:val="hybridMultilevel"/>
    <w:tmpl w:val="0826F108"/>
    <w:lvl w:ilvl="0" w:tplc="A5DED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F547A"/>
    <w:multiLevelType w:val="hybridMultilevel"/>
    <w:tmpl w:val="BA0046CA"/>
    <w:lvl w:ilvl="0" w:tplc="1B806C06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6691107"/>
    <w:multiLevelType w:val="hybridMultilevel"/>
    <w:tmpl w:val="F4D095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66980"/>
    <w:multiLevelType w:val="hybridMultilevel"/>
    <w:tmpl w:val="2B6055E6"/>
    <w:lvl w:ilvl="0" w:tplc="6128BD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335"/>
    <w:multiLevelType w:val="hybridMultilevel"/>
    <w:tmpl w:val="428A0012"/>
    <w:lvl w:ilvl="0" w:tplc="A1F017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2D94"/>
    <w:multiLevelType w:val="hybridMultilevel"/>
    <w:tmpl w:val="7AB86B3C"/>
    <w:lvl w:ilvl="0" w:tplc="AEFA540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514873"/>
    <w:multiLevelType w:val="hybridMultilevel"/>
    <w:tmpl w:val="68AC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11F00"/>
    <w:multiLevelType w:val="multilevel"/>
    <w:tmpl w:val="FAAA0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B7A52CC"/>
    <w:multiLevelType w:val="hybridMultilevel"/>
    <w:tmpl w:val="46EEAF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F32A3"/>
    <w:multiLevelType w:val="hybridMultilevel"/>
    <w:tmpl w:val="B8320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E006E"/>
    <w:multiLevelType w:val="hybridMultilevel"/>
    <w:tmpl w:val="71F892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A2296"/>
    <w:multiLevelType w:val="hybridMultilevel"/>
    <w:tmpl w:val="0B622702"/>
    <w:lvl w:ilvl="0" w:tplc="A86473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250FB"/>
    <w:multiLevelType w:val="hybridMultilevel"/>
    <w:tmpl w:val="DC8458F6"/>
    <w:lvl w:ilvl="0" w:tplc="1B806C06">
      <w:numFmt w:val="bullet"/>
      <w:lvlText w:val="•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68A3941"/>
    <w:multiLevelType w:val="hybridMultilevel"/>
    <w:tmpl w:val="44E0CB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6802"/>
    <w:multiLevelType w:val="hybridMultilevel"/>
    <w:tmpl w:val="28025086"/>
    <w:lvl w:ilvl="0" w:tplc="9AA2C92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112"/>
    <w:multiLevelType w:val="hybridMultilevel"/>
    <w:tmpl w:val="1236F4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E4DD3"/>
    <w:multiLevelType w:val="hybridMultilevel"/>
    <w:tmpl w:val="DA7C42BC"/>
    <w:lvl w:ilvl="0" w:tplc="AB4AD8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840BB"/>
    <w:multiLevelType w:val="hybridMultilevel"/>
    <w:tmpl w:val="352C4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6AB0"/>
    <w:multiLevelType w:val="hybridMultilevel"/>
    <w:tmpl w:val="54304E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973E8"/>
    <w:multiLevelType w:val="hybridMultilevel"/>
    <w:tmpl w:val="9B7C8D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76224"/>
    <w:multiLevelType w:val="hybridMultilevel"/>
    <w:tmpl w:val="B71C238C"/>
    <w:lvl w:ilvl="0" w:tplc="A5DED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1600D"/>
    <w:multiLevelType w:val="hybridMultilevel"/>
    <w:tmpl w:val="564634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00F30"/>
    <w:multiLevelType w:val="hybridMultilevel"/>
    <w:tmpl w:val="C08A03FA"/>
    <w:lvl w:ilvl="0" w:tplc="9B36DC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250B6"/>
    <w:multiLevelType w:val="hybridMultilevel"/>
    <w:tmpl w:val="52A4B176"/>
    <w:lvl w:ilvl="0" w:tplc="AB4AD8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BB5"/>
    <w:multiLevelType w:val="hybridMultilevel"/>
    <w:tmpl w:val="BBA65102"/>
    <w:lvl w:ilvl="0" w:tplc="1ED42B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44A86"/>
    <w:multiLevelType w:val="hybridMultilevel"/>
    <w:tmpl w:val="8078E5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0F12F4"/>
    <w:multiLevelType w:val="hybridMultilevel"/>
    <w:tmpl w:val="B1721924"/>
    <w:lvl w:ilvl="0" w:tplc="A5DEDCE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376E6"/>
    <w:multiLevelType w:val="hybridMultilevel"/>
    <w:tmpl w:val="3390842A"/>
    <w:lvl w:ilvl="0" w:tplc="AEFA54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82884"/>
    <w:multiLevelType w:val="hybridMultilevel"/>
    <w:tmpl w:val="36FA6E1C"/>
    <w:lvl w:ilvl="0" w:tplc="A94405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34799"/>
    <w:multiLevelType w:val="hybridMultilevel"/>
    <w:tmpl w:val="EEE427C4"/>
    <w:lvl w:ilvl="0" w:tplc="A5DEDCE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727DF"/>
    <w:multiLevelType w:val="hybridMultilevel"/>
    <w:tmpl w:val="91CE0E30"/>
    <w:lvl w:ilvl="0" w:tplc="A5DEDCEC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93D2329"/>
    <w:multiLevelType w:val="hybridMultilevel"/>
    <w:tmpl w:val="AF9EAD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954AF"/>
    <w:multiLevelType w:val="hybridMultilevel"/>
    <w:tmpl w:val="E3CC93D6"/>
    <w:lvl w:ilvl="0" w:tplc="1FF4558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0F36"/>
    <w:multiLevelType w:val="multilevel"/>
    <w:tmpl w:val="72D24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72126E0F"/>
    <w:multiLevelType w:val="hybridMultilevel"/>
    <w:tmpl w:val="2592A328"/>
    <w:lvl w:ilvl="0" w:tplc="AD18178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76F14"/>
    <w:multiLevelType w:val="hybridMultilevel"/>
    <w:tmpl w:val="B464F15C"/>
    <w:lvl w:ilvl="0" w:tplc="DD1E595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9C1AF2"/>
    <w:multiLevelType w:val="hybridMultilevel"/>
    <w:tmpl w:val="CB2A8F2C"/>
    <w:lvl w:ilvl="0" w:tplc="A86473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D0F90"/>
    <w:multiLevelType w:val="hybridMultilevel"/>
    <w:tmpl w:val="7C462C5C"/>
    <w:lvl w:ilvl="0" w:tplc="A5DEDC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9042D"/>
    <w:multiLevelType w:val="hybridMultilevel"/>
    <w:tmpl w:val="A4AE443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10"/>
  </w:num>
  <w:num w:numId="5">
    <w:abstractNumId w:val="23"/>
  </w:num>
  <w:num w:numId="6">
    <w:abstractNumId w:val="12"/>
  </w:num>
  <w:num w:numId="7">
    <w:abstractNumId w:val="21"/>
  </w:num>
  <w:num w:numId="8">
    <w:abstractNumId w:val="14"/>
  </w:num>
  <w:num w:numId="9">
    <w:abstractNumId w:val="6"/>
  </w:num>
  <w:num w:numId="1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29"/>
  </w:num>
  <w:num w:numId="13">
    <w:abstractNumId w:val="2"/>
  </w:num>
  <w:num w:numId="14">
    <w:abstractNumId w:val="13"/>
  </w:num>
  <w:num w:numId="15">
    <w:abstractNumId w:val="42"/>
  </w:num>
  <w:num w:numId="16">
    <w:abstractNumId w:val="5"/>
  </w:num>
  <w:num w:numId="17">
    <w:abstractNumId w:val="28"/>
  </w:num>
  <w:num w:numId="18">
    <w:abstractNumId w:val="0"/>
  </w:num>
  <w:num w:numId="19">
    <w:abstractNumId w:val="22"/>
  </w:num>
  <w:num w:numId="20">
    <w:abstractNumId w:val="18"/>
  </w:num>
  <w:num w:numId="21">
    <w:abstractNumId w:val="40"/>
  </w:num>
  <w:num w:numId="22">
    <w:abstractNumId w:val="15"/>
  </w:num>
  <w:num w:numId="23">
    <w:abstractNumId w:val="35"/>
  </w:num>
  <w:num w:numId="24">
    <w:abstractNumId w:val="26"/>
  </w:num>
  <w:num w:numId="25">
    <w:abstractNumId w:val="31"/>
  </w:num>
  <w:num w:numId="26">
    <w:abstractNumId w:val="9"/>
  </w:num>
  <w:num w:numId="27">
    <w:abstractNumId w:val="32"/>
  </w:num>
  <w:num w:numId="28">
    <w:abstractNumId w:val="3"/>
  </w:num>
  <w:num w:numId="29">
    <w:abstractNumId w:val="38"/>
  </w:num>
  <w:num w:numId="30">
    <w:abstractNumId w:val="7"/>
  </w:num>
  <w:num w:numId="31">
    <w:abstractNumId w:val="8"/>
  </w:num>
  <w:num w:numId="32">
    <w:abstractNumId w:val="36"/>
  </w:num>
  <w:num w:numId="33">
    <w:abstractNumId w:val="20"/>
  </w:num>
  <w:num w:numId="34">
    <w:abstractNumId w:val="27"/>
  </w:num>
  <w:num w:numId="35">
    <w:abstractNumId w:val="41"/>
  </w:num>
  <w:num w:numId="36">
    <w:abstractNumId w:val="30"/>
  </w:num>
  <w:num w:numId="37">
    <w:abstractNumId w:val="34"/>
  </w:num>
  <w:num w:numId="38">
    <w:abstractNumId w:val="33"/>
  </w:num>
  <w:num w:numId="39">
    <w:abstractNumId w:val="4"/>
  </w:num>
  <w:num w:numId="40">
    <w:abstractNumId w:val="24"/>
  </w:num>
  <w:num w:numId="41">
    <w:abstractNumId w:val="16"/>
  </w:num>
  <w:num w:numId="42">
    <w:abstractNumId w:val="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D"/>
    <w:rsid w:val="00084ACC"/>
    <w:rsid w:val="000B5CD3"/>
    <w:rsid w:val="000C63A3"/>
    <w:rsid w:val="001463FA"/>
    <w:rsid w:val="00152E05"/>
    <w:rsid w:val="00210AA6"/>
    <w:rsid w:val="00233A6A"/>
    <w:rsid w:val="0023454B"/>
    <w:rsid w:val="002707B2"/>
    <w:rsid w:val="0027226D"/>
    <w:rsid w:val="002E217A"/>
    <w:rsid w:val="003065F9"/>
    <w:rsid w:val="00325EC4"/>
    <w:rsid w:val="00360902"/>
    <w:rsid w:val="00364C88"/>
    <w:rsid w:val="00383DDD"/>
    <w:rsid w:val="00440965"/>
    <w:rsid w:val="00474707"/>
    <w:rsid w:val="004D6724"/>
    <w:rsid w:val="004E2B0A"/>
    <w:rsid w:val="00521E89"/>
    <w:rsid w:val="005373B2"/>
    <w:rsid w:val="00557346"/>
    <w:rsid w:val="005C0267"/>
    <w:rsid w:val="005E7394"/>
    <w:rsid w:val="00680952"/>
    <w:rsid w:val="006B3B94"/>
    <w:rsid w:val="00703779"/>
    <w:rsid w:val="00722FDB"/>
    <w:rsid w:val="00774DC5"/>
    <w:rsid w:val="008347CB"/>
    <w:rsid w:val="00873B85"/>
    <w:rsid w:val="00876038"/>
    <w:rsid w:val="008A11C3"/>
    <w:rsid w:val="008E50C4"/>
    <w:rsid w:val="008E51B4"/>
    <w:rsid w:val="00930051"/>
    <w:rsid w:val="00973AED"/>
    <w:rsid w:val="009A4E30"/>
    <w:rsid w:val="00A0232B"/>
    <w:rsid w:val="00A20DD6"/>
    <w:rsid w:val="00A22C56"/>
    <w:rsid w:val="00A4761D"/>
    <w:rsid w:val="00A90026"/>
    <w:rsid w:val="00AC4596"/>
    <w:rsid w:val="00AF4EB2"/>
    <w:rsid w:val="00B2066B"/>
    <w:rsid w:val="00BD7A66"/>
    <w:rsid w:val="00C32C50"/>
    <w:rsid w:val="00CC0A5D"/>
    <w:rsid w:val="00CD763A"/>
    <w:rsid w:val="00CE5660"/>
    <w:rsid w:val="00D064A4"/>
    <w:rsid w:val="00D33FC3"/>
    <w:rsid w:val="00D66171"/>
    <w:rsid w:val="00D80A9F"/>
    <w:rsid w:val="00D9321C"/>
    <w:rsid w:val="00DB3134"/>
    <w:rsid w:val="00DB5F29"/>
    <w:rsid w:val="00DC369D"/>
    <w:rsid w:val="00DD79D5"/>
    <w:rsid w:val="00DF4B8D"/>
    <w:rsid w:val="00E121F8"/>
    <w:rsid w:val="00E60BB7"/>
    <w:rsid w:val="00E97A69"/>
    <w:rsid w:val="00EA229A"/>
    <w:rsid w:val="00ED1F71"/>
    <w:rsid w:val="00F31239"/>
    <w:rsid w:val="00F36EF1"/>
    <w:rsid w:val="00F73F5C"/>
    <w:rsid w:val="00F8732A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C8A42"/>
  <w15:chartTrackingRefBased/>
  <w15:docId w15:val="{DBC6559F-422E-42D5-BECA-AB7937A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0A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A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4E30"/>
  </w:style>
  <w:style w:type="paragraph" w:styleId="llb">
    <w:name w:val="footer"/>
    <w:basedOn w:val="Norml"/>
    <w:link w:val="llbChar"/>
    <w:uiPriority w:val="99"/>
    <w:unhideWhenUsed/>
    <w:rsid w:val="009A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4E30"/>
  </w:style>
  <w:style w:type="paragraph" w:styleId="Buborkszveg">
    <w:name w:val="Balloon Text"/>
    <w:basedOn w:val="Norml"/>
    <w:link w:val="BuborkszvegChar"/>
    <w:uiPriority w:val="99"/>
    <w:semiHidden/>
    <w:unhideWhenUsed/>
    <w:rsid w:val="009A4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E3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60BB7"/>
    <w:pPr>
      <w:ind w:left="720"/>
      <w:contextualSpacing/>
    </w:pPr>
  </w:style>
  <w:style w:type="paragraph" w:customStyle="1" w:styleId="cf0">
    <w:name w:val="cf0"/>
    <w:basedOn w:val="Norml"/>
    <w:rsid w:val="00EA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l4">
    <w:name w:val="hl4"/>
    <w:basedOn w:val="Bekezdsalapbettpusa"/>
    <w:rsid w:val="00EA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2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4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22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0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88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95BB-09D2-409F-A7E9-7FFAC0B7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4955</Words>
  <Characters>34192</Characters>
  <Application>Microsoft Office Word</Application>
  <DocSecurity>0</DocSecurity>
  <Lines>284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Öregiskola Közösségi Ház</dc:creator>
  <cp:keywords/>
  <dc:description/>
  <cp:lastModifiedBy>Kiszelné Mohos Katalin</cp:lastModifiedBy>
  <cp:revision>13</cp:revision>
  <cp:lastPrinted>2018-11-07T10:31:00Z</cp:lastPrinted>
  <dcterms:created xsi:type="dcterms:W3CDTF">2018-11-07T10:49:00Z</dcterms:created>
  <dcterms:modified xsi:type="dcterms:W3CDTF">2018-11-07T13:39:00Z</dcterms:modified>
</cp:coreProperties>
</file>