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2D124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57136979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Pr="00261D76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261D76" w:rsidRPr="00261D76">
        <w:rPr>
          <w:rFonts w:ascii="Arial" w:hAnsi="Arial" w:cs="Arial"/>
          <w:b/>
        </w:rPr>
        <w:t>május 2</w:t>
      </w:r>
      <w:r w:rsidR="002D1244">
        <w:rPr>
          <w:rFonts w:ascii="Arial" w:hAnsi="Arial" w:cs="Arial"/>
          <w:b/>
        </w:rPr>
        <w:t>5</w:t>
      </w:r>
      <w:r w:rsidR="00546F7B" w:rsidRPr="00261D76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2D1244">
        <w:rPr>
          <w:rFonts w:ascii="Arial" w:hAnsi="Arial" w:cs="Arial"/>
          <w:b/>
        </w:rPr>
        <w:t>csütörtök) 16 óra 3</w:t>
      </w:r>
      <w:r w:rsidR="00FE0291" w:rsidRPr="00261D76">
        <w:rPr>
          <w:rFonts w:ascii="Arial" w:hAnsi="Arial" w:cs="Arial"/>
          <w:b/>
        </w:rPr>
        <w:t xml:space="preserve">0 </w:t>
      </w:r>
      <w:r w:rsidR="002D1244">
        <w:rPr>
          <w:rFonts w:ascii="Arial" w:hAnsi="Arial" w:cs="Arial"/>
          <w:b/>
        </w:rPr>
        <w:t>perc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C42C81" w:rsidRPr="00261D76" w:rsidRDefault="00C42C81" w:rsidP="00615740">
      <w:pPr>
        <w:contextualSpacing/>
        <w:rPr>
          <w:rFonts w:ascii="Arial" w:hAnsi="Arial" w:cs="Arial"/>
          <w:b/>
          <w:i/>
          <w:u w:val="single"/>
        </w:rPr>
      </w:pPr>
      <w:r w:rsidRPr="00261D76">
        <w:rPr>
          <w:rFonts w:ascii="Arial" w:hAnsi="Arial" w:cs="Arial"/>
          <w:b/>
          <w:i/>
          <w:u w:val="single"/>
        </w:rPr>
        <w:t>Nyílt ülés:</w:t>
      </w:r>
    </w:p>
    <w:p w:rsidR="00615740" w:rsidRPr="00261D76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Önkormányzatának 2017. évi költségvetéséről szóló 3/2017. (II. 27.) önkormányzati rendeletének 2. sz. módosítása E – 67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Perlaki Zoltán osztályvezető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  <w:r w:rsidRPr="00261D76">
        <w:rPr>
          <w:rFonts w:ascii="Arial" w:hAnsi="Arial" w:cs="Arial"/>
          <w:u w:val="single"/>
        </w:rPr>
        <w:t>Tárgyalja: PB, ÜB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önkormányzati rendelet módosítása E – 66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dr. Halmosi-Rokaj Odett aljegyző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  <w:r w:rsidRPr="00261D76">
        <w:rPr>
          <w:rFonts w:ascii="Arial" w:hAnsi="Arial" w:cs="Arial"/>
          <w:u w:val="single"/>
        </w:rPr>
        <w:t>Tárgyalja: ÜB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területén súlykorlátozáshoz kötött behajtás rendjéről szóló 16/2016. (IX. 23.) számú rendelet módosítása E – 63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Grégerné Papp Ildikó osztályvezető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  <w:r w:rsidRPr="00261D76">
        <w:rPr>
          <w:rFonts w:ascii="Arial" w:hAnsi="Arial" w:cs="Arial"/>
          <w:u w:val="single"/>
        </w:rPr>
        <w:t>Tárgyalja: PB, ÜB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Javaslat egyes önkormányzati rendeletek hatályon kívül helyezésére E – 62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Papp István jegyző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  <w:r w:rsidRPr="00261D76">
        <w:rPr>
          <w:rFonts w:ascii="Arial" w:hAnsi="Arial" w:cs="Arial"/>
          <w:u w:val="single"/>
        </w:rPr>
        <w:t>Tárgyalja: ÜB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Alapítói nyilatkozat a NATÜ Kft. más jogalanyban fennálló vagyoni részesedéséről E – 70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dr. Halmosi-Rokaj Odett aljegyző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  <w:r w:rsidRPr="00261D76">
        <w:rPr>
          <w:rFonts w:ascii="Arial" w:hAnsi="Arial" w:cs="Arial"/>
          <w:u w:val="single"/>
        </w:rPr>
        <w:t>Tárgyalja: ÜB</w:t>
      </w: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ind w:firstLine="567"/>
        <w:jc w:val="both"/>
        <w:rPr>
          <w:rFonts w:ascii="Arial" w:hAnsi="Arial" w:cs="Arial"/>
          <w:u w:val="single"/>
        </w:rPr>
      </w:pPr>
    </w:p>
    <w:p w:rsidR="00261D76" w:rsidRPr="00261D76" w:rsidRDefault="00261D76" w:rsidP="00261D76">
      <w:pPr>
        <w:ind w:left="720"/>
        <w:contextualSpacing/>
        <w:jc w:val="both"/>
        <w:rPr>
          <w:rFonts w:ascii="Arial" w:hAnsi="Arial" w:cs="Arial"/>
          <w:b/>
        </w:rPr>
      </w:pPr>
    </w:p>
    <w:p w:rsidR="00261D76" w:rsidRPr="00261D76" w:rsidRDefault="00261D76" w:rsidP="00261D76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 Képviselő-testület 2017. év II. félévi munka- és üléstervének meghatározása E – 68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Előterjesztő: Kiszelné Mohos Katalin polgármester</w:t>
      </w:r>
    </w:p>
    <w:p w:rsidR="00261D76" w:rsidRPr="00261D76" w:rsidRDefault="00261D76" w:rsidP="00261D76">
      <w:pPr>
        <w:ind w:left="567"/>
        <w:rPr>
          <w:rFonts w:ascii="Arial" w:hAnsi="Arial" w:cs="Arial"/>
        </w:rPr>
      </w:pPr>
      <w:r w:rsidRPr="00261D76">
        <w:rPr>
          <w:rFonts w:ascii="Arial" w:hAnsi="Arial" w:cs="Arial"/>
        </w:rPr>
        <w:t>Előadó: Papp István jegyző</w:t>
      </w:r>
    </w:p>
    <w:p w:rsidR="00261D76" w:rsidRPr="00261D76" w:rsidRDefault="00261D76" w:rsidP="00261D76">
      <w:pPr>
        <w:ind w:left="567"/>
        <w:rPr>
          <w:rFonts w:ascii="Arial" w:hAnsi="Arial" w:cs="Arial"/>
          <w:bCs/>
          <w:u w:val="single"/>
        </w:rPr>
      </w:pPr>
      <w:r w:rsidRPr="00261D76">
        <w:rPr>
          <w:rFonts w:ascii="Arial" w:hAnsi="Arial" w:cs="Arial"/>
          <w:bCs/>
          <w:u w:val="single"/>
        </w:rPr>
        <w:t>Tárgyalja: EÜB, OKB, PB, ÜB</w:t>
      </w:r>
    </w:p>
    <w:p w:rsidR="00261D76" w:rsidRPr="00261D76" w:rsidRDefault="00261D76" w:rsidP="00261D76">
      <w:pPr>
        <w:ind w:left="567"/>
        <w:rPr>
          <w:rFonts w:ascii="Arial" w:hAnsi="Arial" w:cs="Arial"/>
          <w:bCs/>
          <w:u w:val="single"/>
        </w:rPr>
      </w:pPr>
    </w:p>
    <w:p w:rsidR="00615740" w:rsidRPr="00261D76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u w:val="single"/>
        </w:rPr>
      </w:pPr>
    </w:p>
    <w:p w:rsidR="00615740" w:rsidRPr="00261D76" w:rsidRDefault="00615740" w:rsidP="00615740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2D1244">
        <w:rPr>
          <w:rFonts w:ascii="Arial" w:hAnsi="Arial" w:cs="Arial"/>
        </w:rPr>
        <w:t>május 24</w:t>
      </w:r>
      <w:bookmarkStart w:id="0" w:name="_GoBack"/>
      <w:bookmarkEnd w:id="0"/>
      <w:r w:rsidR="00FE0291" w:rsidRPr="00261D76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>Bánóczi Margit sk.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1244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0"/>
  </w:num>
  <w:num w:numId="9">
    <w:abstractNumId w:val="22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1"/>
  </w:num>
  <w:num w:numId="20">
    <w:abstractNumId w:val="14"/>
  </w:num>
  <w:num w:numId="21">
    <w:abstractNumId w:val="19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1244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CD67D7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2017-05-24T11:17:00Z</dcterms:created>
  <dcterms:modified xsi:type="dcterms:W3CDTF">2017-05-24T11:17:00Z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