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B34A95"/>
    <w:p w:rsidR="00EB7873" w:rsidRPr="00A24FE6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EL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TERJESZTÉS KÍSÉR</w:t>
      </w:r>
      <w:r w:rsidRPr="00A24FE6">
        <w:rPr>
          <w:rFonts w:ascii="Arial" w:eastAsia="TimesNewRoman,Bold" w:hAnsi="Arial" w:cs="Arial"/>
          <w:b/>
          <w:bCs/>
        </w:rPr>
        <w:t xml:space="preserve">Ő </w:t>
      </w:r>
      <w:r w:rsidRPr="00A24FE6">
        <w:rPr>
          <w:rFonts w:ascii="Arial" w:hAnsi="Arial" w:cs="Arial"/>
          <w:b/>
          <w:bCs/>
        </w:rPr>
        <w:t>LAP</w:t>
      </w:r>
    </w:p>
    <w:p w:rsidR="00EB7873" w:rsidRPr="00A24FE6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E-szám:</w:t>
      </w:r>
      <w:r w:rsidR="00FF61AE" w:rsidRPr="00A24FE6">
        <w:rPr>
          <w:rFonts w:ascii="Arial" w:hAnsi="Arial" w:cs="Arial"/>
          <w:b/>
          <w:bCs/>
        </w:rPr>
        <w:t xml:space="preserve"> </w:t>
      </w:r>
      <w:r w:rsidR="00345553">
        <w:rPr>
          <w:rFonts w:ascii="Arial" w:hAnsi="Arial" w:cs="Arial"/>
          <w:b/>
          <w:bCs/>
        </w:rPr>
        <w:t>59</w:t>
      </w:r>
      <w:r w:rsidR="00B34A95">
        <w:rPr>
          <w:rFonts w:ascii="Arial" w:hAnsi="Arial" w:cs="Arial"/>
          <w:b/>
          <w:bCs/>
        </w:rPr>
        <w:t>/2017</w:t>
      </w:r>
      <w:r w:rsidR="008862BD">
        <w:rPr>
          <w:rFonts w:ascii="Arial" w:hAnsi="Arial" w:cs="Arial"/>
          <w:b/>
          <w:bCs/>
        </w:rPr>
        <w:t>.</w:t>
      </w:r>
    </w:p>
    <w:p w:rsidR="008862BD" w:rsidRPr="00A24FE6" w:rsidRDefault="008862BD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3A714E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A24FE6">
        <w:rPr>
          <w:bCs w:val="0"/>
          <w:sz w:val="24"/>
          <w:szCs w:val="24"/>
          <w:u w:val="single"/>
        </w:rPr>
        <w:t>Tárgy:</w:t>
      </w:r>
      <w:r w:rsidR="00A31712" w:rsidRPr="00A24FE6">
        <w:rPr>
          <w:b w:val="0"/>
          <w:bCs w:val="0"/>
        </w:rPr>
        <w:t xml:space="preserve"> </w:t>
      </w:r>
      <w:r w:rsidR="003456E9" w:rsidRPr="00A24FE6">
        <w:rPr>
          <w:bCs w:val="0"/>
          <w:sz w:val="24"/>
          <w:szCs w:val="24"/>
        </w:rPr>
        <w:t>Döntés a</w:t>
      </w:r>
      <w:r w:rsidR="00EE2AE5" w:rsidRPr="00A24FE6">
        <w:rPr>
          <w:bCs w:val="0"/>
        </w:rPr>
        <w:t xml:space="preserve"> </w:t>
      </w:r>
      <w:r w:rsidR="00EE2AE5" w:rsidRPr="00A24FE6">
        <w:rPr>
          <w:bCs w:val="0"/>
          <w:sz w:val="24"/>
          <w:szCs w:val="24"/>
        </w:rPr>
        <w:t xml:space="preserve">Nagykovácsi Településüzemeltetési Kft. </w:t>
      </w:r>
      <w:r w:rsidR="00B34A95">
        <w:rPr>
          <w:bCs w:val="0"/>
          <w:sz w:val="24"/>
          <w:szCs w:val="24"/>
        </w:rPr>
        <w:t>jogutód nélküli megszüntetéséről</w:t>
      </w:r>
    </w:p>
    <w:p w:rsidR="00D25A0A" w:rsidRPr="00A24FE6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  <w:b/>
          <w:bCs/>
        </w:rPr>
        <w:t>El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terjeszt</w:t>
      </w:r>
      <w:r w:rsidRPr="00A24FE6">
        <w:rPr>
          <w:rFonts w:ascii="Arial" w:eastAsia="TimesNewRoman,Bold" w:hAnsi="Arial" w:cs="Arial"/>
          <w:b/>
          <w:bCs/>
        </w:rPr>
        <w:t xml:space="preserve">ő </w:t>
      </w:r>
      <w:r w:rsidRPr="00A24FE6">
        <w:rPr>
          <w:rFonts w:ascii="Arial" w:hAnsi="Arial" w:cs="Arial"/>
          <w:b/>
          <w:bCs/>
        </w:rPr>
        <w:t xml:space="preserve">neve: </w:t>
      </w:r>
      <w:r w:rsidR="00010FFC" w:rsidRPr="00A24FE6">
        <w:rPr>
          <w:rFonts w:ascii="Arial" w:hAnsi="Arial" w:cs="Arial"/>
          <w:bCs/>
        </w:rPr>
        <w:t>Kiszelné Mohos Katalin polgármester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A24FE6">
        <w:rPr>
          <w:rFonts w:ascii="Arial" w:hAnsi="Arial" w:cs="Arial"/>
          <w:b/>
          <w:bCs/>
        </w:rPr>
        <w:t>El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adó neve</w:t>
      </w:r>
      <w:r w:rsidRPr="00A24FE6">
        <w:rPr>
          <w:rFonts w:ascii="Arial" w:hAnsi="Arial" w:cs="Arial"/>
          <w:bCs/>
        </w:rPr>
        <w:t xml:space="preserve">: </w:t>
      </w:r>
      <w:r w:rsidR="00010FFC" w:rsidRPr="00A24FE6">
        <w:rPr>
          <w:rFonts w:ascii="Arial" w:hAnsi="Arial" w:cs="Arial"/>
          <w:bCs/>
        </w:rPr>
        <w:t>dr. Halmosi-Rokaj Odett osztályvezető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Az el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terjesztés aláírás el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tti el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zetes ellen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rzése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3646" w:rsidRPr="00A24FE6" w:rsidRDefault="00EB7873" w:rsidP="006636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Vezet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i ellen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rzés</w:t>
      </w:r>
    </w:p>
    <w:p w:rsidR="00663646" w:rsidRPr="00A24FE6" w:rsidRDefault="00663646" w:rsidP="006636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8862BD" w:rsidRDefault="00EB7873" w:rsidP="008862BD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8862BD">
        <w:rPr>
          <w:rFonts w:ascii="Arial" w:hAnsi="Arial" w:cs="Arial"/>
        </w:rPr>
        <w:t xml:space="preserve">az előterjesztés </w:t>
      </w:r>
      <w:proofErr w:type="spellStart"/>
      <w:r w:rsidRPr="008862BD">
        <w:rPr>
          <w:rFonts w:ascii="Arial" w:hAnsi="Arial" w:cs="Arial"/>
        </w:rPr>
        <w:t>tartalmilag</w:t>
      </w:r>
      <w:proofErr w:type="spellEnd"/>
      <w:r w:rsidRPr="008862BD">
        <w:rPr>
          <w:rFonts w:ascii="Arial" w:hAnsi="Arial" w:cs="Arial"/>
        </w:rPr>
        <w:t xml:space="preserve"> és </w:t>
      </w:r>
      <w:proofErr w:type="spellStart"/>
      <w:r w:rsidRPr="008862BD">
        <w:rPr>
          <w:rFonts w:ascii="Arial" w:hAnsi="Arial" w:cs="Arial"/>
        </w:rPr>
        <w:t>formailag</w:t>
      </w:r>
      <w:proofErr w:type="spellEnd"/>
      <w:r w:rsidRPr="008862BD">
        <w:rPr>
          <w:rFonts w:ascii="Arial" w:hAnsi="Arial" w:cs="Arial"/>
        </w:rPr>
        <w:t xml:space="preserve"> </w:t>
      </w:r>
      <w:r w:rsidRPr="008862BD">
        <w:rPr>
          <w:rFonts w:ascii="Arial" w:hAnsi="Arial" w:cs="Arial"/>
          <w:i/>
        </w:rPr>
        <w:t>megfelelő - nem megfelelő</w:t>
      </w:r>
      <w:r w:rsidRPr="008862BD">
        <w:rPr>
          <w:rFonts w:ascii="Arial" w:hAnsi="Arial" w:cs="Arial"/>
        </w:rPr>
        <w:t xml:space="preserve"> </w:t>
      </w:r>
    </w:p>
    <w:p w:rsidR="00EB7873" w:rsidRPr="00A24FE6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A24FE6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A24FE6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A24FE6">
        <w:rPr>
          <w:rFonts w:ascii="Arial" w:hAnsi="Arial" w:cs="Arial"/>
          <w:b/>
          <w:bCs/>
          <w:iCs/>
        </w:rPr>
        <w:t>előadó osztályvezetője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Pénzügyi ellen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rzés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8862BD" w:rsidRDefault="00EB7873" w:rsidP="008862BD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62BD">
        <w:rPr>
          <w:rFonts w:ascii="Arial" w:hAnsi="Arial" w:cs="Arial"/>
        </w:rPr>
        <w:t xml:space="preserve">az előterjesztés </w:t>
      </w:r>
      <w:proofErr w:type="spellStart"/>
      <w:r w:rsidRPr="008862BD">
        <w:rPr>
          <w:rFonts w:ascii="Arial" w:hAnsi="Arial" w:cs="Arial"/>
        </w:rPr>
        <w:t>tartalmilag</w:t>
      </w:r>
      <w:proofErr w:type="spellEnd"/>
      <w:r w:rsidRPr="008862BD">
        <w:rPr>
          <w:rFonts w:ascii="Arial" w:hAnsi="Arial" w:cs="Arial"/>
        </w:rPr>
        <w:t xml:space="preserve"> és </w:t>
      </w:r>
      <w:proofErr w:type="spellStart"/>
      <w:r w:rsidRPr="008862BD">
        <w:rPr>
          <w:rFonts w:ascii="Arial" w:hAnsi="Arial" w:cs="Arial"/>
        </w:rPr>
        <w:t>formailag</w:t>
      </w:r>
      <w:proofErr w:type="spellEnd"/>
      <w:r w:rsidRPr="008862BD">
        <w:rPr>
          <w:rFonts w:ascii="Arial" w:hAnsi="Arial" w:cs="Arial"/>
        </w:rPr>
        <w:t xml:space="preserve"> </w:t>
      </w:r>
      <w:r w:rsidRPr="008862BD">
        <w:rPr>
          <w:rFonts w:ascii="Arial" w:hAnsi="Arial" w:cs="Arial"/>
          <w:i/>
        </w:rPr>
        <w:t>megfelelő - nem megfelelő</w:t>
      </w:r>
      <w:r w:rsidRPr="008862BD">
        <w:rPr>
          <w:rFonts w:ascii="Arial" w:hAnsi="Arial" w:cs="Arial"/>
        </w:rPr>
        <w:t xml:space="preserve"> </w:t>
      </w:r>
    </w:p>
    <w:p w:rsidR="00EB7873" w:rsidRPr="00A24FE6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A24FE6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A24FE6" w:rsidRDefault="005B160F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A24FE6">
        <w:rPr>
          <w:rFonts w:ascii="Arial" w:hAnsi="Arial" w:cs="Arial"/>
          <w:b/>
          <w:bCs/>
          <w:iCs/>
        </w:rPr>
        <w:t>pénzügyi osztályvezető</w:t>
      </w:r>
    </w:p>
    <w:p w:rsidR="00CD4463" w:rsidRPr="00A24FE6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Törvényességi ellen</w:t>
      </w:r>
      <w:r w:rsidRPr="00A24FE6">
        <w:rPr>
          <w:rFonts w:ascii="Arial" w:eastAsia="TimesNewRoman,Bold" w:hAnsi="Arial" w:cs="Arial"/>
          <w:b/>
          <w:bCs/>
        </w:rPr>
        <w:t>ő</w:t>
      </w:r>
      <w:r w:rsidRPr="00A24FE6">
        <w:rPr>
          <w:rFonts w:ascii="Arial" w:hAnsi="Arial" w:cs="Arial"/>
          <w:b/>
          <w:bCs/>
        </w:rPr>
        <w:t>rzés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8862BD" w:rsidRDefault="00EB7873" w:rsidP="008862BD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62BD">
        <w:rPr>
          <w:rFonts w:ascii="Arial" w:hAnsi="Arial" w:cs="Arial"/>
        </w:rPr>
        <w:t xml:space="preserve">az előterjesztés </w:t>
      </w:r>
      <w:proofErr w:type="spellStart"/>
      <w:r w:rsidRPr="008862BD">
        <w:rPr>
          <w:rFonts w:ascii="Arial" w:hAnsi="Arial" w:cs="Arial"/>
        </w:rPr>
        <w:t>tartalmilag</w:t>
      </w:r>
      <w:proofErr w:type="spellEnd"/>
      <w:r w:rsidRPr="008862BD">
        <w:rPr>
          <w:rFonts w:ascii="Arial" w:hAnsi="Arial" w:cs="Arial"/>
        </w:rPr>
        <w:t xml:space="preserve"> és </w:t>
      </w:r>
      <w:proofErr w:type="spellStart"/>
      <w:r w:rsidRPr="008862BD">
        <w:rPr>
          <w:rFonts w:ascii="Arial" w:hAnsi="Arial" w:cs="Arial"/>
        </w:rPr>
        <w:t>formailag</w:t>
      </w:r>
      <w:proofErr w:type="spellEnd"/>
      <w:r w:rsidRPr="008862BD">
        <w:rPr>
          <w:rFonts w:ascii="Arial" w:hAnsi="Arial" w:cs="Arial"/>
        </w:rPr>
        <w:t xml:space="preserve"> </w:t>
      </w:r>
      <w:r w:rsidRPr="008862BD">
        <w:rPr>
          <w:rFonts w:ascii="Arial" w:hAnsi="Arial" w:cs="Arial"/>
          <w:i/>
        </w:rPr>
        <w:t>megfelelő - nem megfelelő</w:t>
      </w:r>
      <w:r w:rsidRPr="008862BD">
        <w:rPr>
          <w:rFonts w:ascii="Arial" w:hAnsi="Arial" w:cs="Arial"/>
        </w:rPr>
        <w:t xml:space="preserve"> 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A24FE6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Nagykovácsi, 201</w:t>
      </w:r>
      <w:r w:rsidR="00B34A95">
        <w:rPr>
          <w:rFonts w:ascii="Arial" w:hAnsi="Arial" w:cs="Arial"/>
          <w:b/>
          <w:bCs/>
        </w:rPr>
        <w:t>7. április 1</w:t>
      </w:r>
      <w:r w:rsidR="00A51AAC">
        <w:rPr>
          <w:rFonts w:ascii="Arial" w:hAnsi="Arial" w:cs="Arial"/>
          <w:b/>
          <w:bCs/>
        </w:rPr>
        <w:t>9</w:t>
      </w:r>
      <w:r w:rsidR="00EE2AE5" w:rsidRPr="00A24FE6">
        <w:rPr>
          <w:rFonts w:ascii="Arial" w:hAnsi="Arial" w:cs="Arial"/>
          <w:b/>
          <w:bCs/>
        </w:rPr>
        <w:t>.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A24FE6" w:rsidRDefault="008862BD" w:rsidP="008862B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jegyző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A24FE6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A24FE6" w:rsidRDefault="00B34A95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2017. április 1</w:t>
      </w:r>
      <w:r w:rsidR="00A51AAC">
        <w:rPr>
          <w:rFonts w:ascii="Arial" w:hAnsi="Arial" w:cs="Arial"/>
          <w:b/>
          <w:bCs/>
        </w:rPr>
        <w:t>9</w:t>
      </w:r>
      <w:r w:rsidR="00EE2AE5" w:rsidRPr="00A24FE6">
        <w:rPr>
          <w:rFonts w:ascii="Arial" w:hAnsi="Arial" w:cs="Arial"/>
          <w:b/>
          <w:bCs/>
        </w:rPr>
        <w:t>.</w:t>
      </w: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A24FE6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A24FE6" w:rsidRDefault="005B160F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A24FE6">
        <w:rPr>
          <w:rFonts w:ascii="Arial" w:hAnsi="Arial" w:cs="Arial"/>
          <w:b/>
          <w:bCs/>
        </w:rPr>
        <w:t>p</w:t>
      </w:r>
      <w:r w:rsidR="00EB7873" w:rsidRPr="00A24FE6">
        <w:rPr>
          <w:rFonts w:ascii="Arial" w:hAnsi="Arial" w:cs="Arial"/>
          <w:b/>
          <w:bCs/>
        </w:rPr>
        <w:t>olgármester</w:t>
      </w:r>
    </w:p>
    <w:p w:rsidR="00CD4463" w:rsidRPr="00A24FE6" w:rsidRDefault="00CD4463" w:rsidP="00CD4463">
      <w:pPr>
        <w:jc w:val="both"/>
        <w:rPr>
          <w:rFonts w:ascii="Arial" w:hAnsi="Arial" w:cs="Arial"/>
          <w:b/>
          <w:bCs/>
        </w:rPr>
      </w:pPr>
    </w:p>
    <w:p w:rsidR="00CD4463" w:rsidRPr="00A24FE6" w:rsidRDefault="00CD4463" w:rsidP="00CD4463">
      <w:pPr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jc w:val="both"/>
        <w:rPr>
          <w:rFonts w:ascii="Arial" w:hAnsi="Arial" w:cs="Arial"/>
        </w:rPr>
      </w:pPr>
    </w:p>
    <w:p w:rsidR="008862BD" w:rsidRDefault="008862BD" w:rsidP="00EB7873">
      <w:pPr>
        <w:jc w:val="both"/>
        <w:rPr>
          <w:rFonts w:ascii="Arial" w:hAnsi="Arial" w:cs="Arial"/>
        </w:rPr>
      </w:pPr>
    </w:p>
    <w:p w:rsidR="008862BD" w:rsidRDefault="008862BD" w:rsidP="00EB7873">
      <w:pPr>
        <w:jc w:val="both"/>
        <w:rPr>
          <w:rFonts w:ascii="Arial" w:hAnsi="Arial" w:cs="Arial"/>
        </w:rPr>
      </w:pPr>
    </w:p>
    <w:p w:rsidR="008862BD" w:rsidRPr="00A24FE6" w:rsidRDefault="008862BD" w:rsidP="00EB7873">
      <w:pPr>
        <w:jc w:val="both"/>
        <w:rPr>
          <w:rFonts w:ascii="Arial" w:hAnsi="Arial" w:cs="Arial"/>
        </w:rPr>
      </w:pPr>
    </w:p>
    <w:p w:rsidR="00F10350" w:rsidRPr="00A24FE6" w:rsidRDefault="00F10350" w:rsidP="00EB7873">
      <w:pPr>
        <w:jc w:val="both"/>
        <w:rPr>
          <w:rFonts w:ascii="Arial" w:hAnsi="Arial" w:cs="Arial"/>
        </w:rPr>
      </w:pPr>
    </w:p>
    <w:p w:rsidR="00010FFC" w:rsidRPr="00A24FE6" w:rsidRDefault="00010FFC" w:rsidP="00EB7873">
      <w:pPr>
        <w:jc w:val="both"/>
        <w:rPr>
          <w:rFonts w:ascii="Arial" w:hAnsi="Arial" w:cs="Arial"/>
        </w:rPr>
      </w:pPr>
    </w:p>
    <w:p w:rsidR="000073EF" w:rsidRPr="00A24FE6" w:rsidRDefault="00413443" w:rsidP="00EB7873">
      <w:pPr>
        <w:jc w:val="center"/>
        <w:rPr>
          <w:rFonts w:ascii="Arial" w:hAnsi="Arial" w:cs="Arial"/>
          <w:b/>
        </w:rPr>
      </w:pPr>
      <w:r w:rsidRPr="00A24FE6">
        <w:rPr>
          <w:rFonts w:ascii="Arial" w:hAnsi="Arial" w:cs="Arial"/>
          <w:b/>
        </w:rPr>
        <w:t xml:space="preserve">Tisztelt Képviselő-testület! </w:t>
      </w:r>
    </w:p>
    <w:p w:rsidR="00413443" w:rsidRPr="00A24FE6" w:rsidRDefault="00413443" w:rsidP="00E86228">
      <w:pPr>
        <w:jc w:val="both"/>
        <w:rPr>
          <w:rFonts w:ascii="Arial" w:hAnsi="Arial" w:cs="Arial"/>
        </w:rPr>
      </w:pPr>
    </w:p>
    <w:p w:rsidR="00010FFC" w:rsidRPr="00A24FE6" w:rsidRDefault="00010FFC" w:rsidP="00E86228">
      <w:pPr>
        <w:jc w:val="both"/>
        <w:rPr>
          <w:rFonts w:ascii="Arial" w:hAnsi="Arial" w:cs="Arial"/>
        </w:rPr>
      </w:pPr>
    </w:p>
    <w:p w:rsidR="00AA08B6" w:rsidRPr="00A24FE6" w:rsidRDefault="00EF78EC" w:rsidP="005015C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  <w:b/>
        </w:rPr>
        <w:t>I.</w:t>
      </w:r>
      <w:r w:rsidRPr="00A24FE6">
        <w:rPr>
          <w:rFonts w:ascii="Arial" w:hAnsi="Arial" w:cs="Arial"/>
        </w:rPr>
        <w:t xml:space="preserve"> </w:t>
      </w:r>
      <w:r w:rsidR="00AA08B6" w:rsidRPr="00A24FE6">
        <w:rPr>
          <w:rFonts w:ascii="Arial" w:hAnsi="Arial" w:cs="Arial"/>
        </w:rPr>
        <w:t xml:space="preserve">A Nagykovácsi </w:t>
      </w:r>
      <w:r w:rsidR="002211D9" w:rsidRPr="00A24FE6">
        <w:rPr>
          <w:rFonts w:ascii="Arial" w:hAnsi="Arial" w:cs="Arial"/>
        </w:rPr>
        <w:t>Településüzemeltetési Nonprofit</w:t>
      </w:r>
      <w:r w:rsidR="001218B9" w:rsidRPr="00A24FE6">
        <w:rPr>
          <w:rFonts w:ascii="Arial" w:hAnsi="Arial" w:cs="Arial"/>
        </w:rPr>
        <w:t xml:space="preserve"> Közhasznú Kft. </w:t>
      </w:r>
      <w:r w:rsidR="002211D9" w:rsidRPr="00A24FE6">
        <w:rPr>
          <w:rFonts w:ascii="Arial" w:hAnsi="Arial" w:cs="Arial"/>
        </w:rPr>
        <w:t xml:space="preserve">(a továbbiakban: </w:t>
      </w:r>
      <w:r w:rsidR="00C05C52">
        <w:rPr>
          <w:rFonts w:ascii="Arial" w:hAnsi="Arial" w:cs="Arial"/>
        </w:rPr>
        <w:t>NATÜ</w:t>
      </w:r>
      <w:r w:rsidR="002211D9" w:rsidRPr="00A24FE6">
        <w:rPr>
          <w:rFonts w:ascii="Arial" w:hAnsi="Arial" w:cs="Arial"/>
        </w:rPr>
        <w:t xml:space="preserve"> Kft.) </w:t>
      </w:r>
      <w:r w:rsidR="00AA08B6" w:rsidRPr="00A24FE6">
        <w:rPr>
          <w:rFonts w:ascii="Arial" w:hAnsi="Arial" w:cs="Arial"/>
        </w:rPr>
        <w:t xml:space="preserve">racionális és gazdaságos működésének kérdése </w:t>
      </w:r>
      <w:r w:rsidR="00B34A95">
        <w:rPr>
          <w:rFonts w:ascii="Arial" w:hAnsi="Arial" w:cs="Arial"/>
        </w:rPr>
        <w:t>már többször szerepelt a</w:t>
      </w:r>
      <w:r w:rsidR="00AA08B6" w:rsidRPr="00A24FE6">
        <w:rPr>
          <w:rFonts w:ascii="Arial" w:hAnsi="Arial" w:cs="Arial"/>
        </w:rPr>
        <w:t xml:space="preserve"> Képviselő</w:t>
      </w:r>
      <w:r w:rsidR="00B34A95">
        <w:rPr>
          <w:rFonts w:ascii="Arial" w:hAnsi="Arial" w:cs="Arial"/>
        </w:rPr>
        <w:t>-testület napirendjén.</w:t>
      </w:r>
    </w:p>
    <w:p w:rsidR="00AE1FBC" w:rsidRPr="00A24FE6" w:rsidRDefault="00AE1FBC" w:rsidP="005015C4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>Nagykovácsi Nagyközség Önkormányzat Képviselő-testülete 2015. augusztus 27</w:t>
      </w:r>
      <w:r w:rsidR="00AA08B6" w:rsidRPr="00A24FE6">
        <w:rPr>
          <w:rFonts w:ascii="Arial" w:hAnsi="Arial" w:cs="Arial"/>
        </w:rPr>
        <w:t xml:space="preserve">.-i ülésén döntött a </w:t>
      </w:r>
      <w:r w:rsidR="00C05C52">
        <w:rPr>
          <w:rFonts w:ascii="Arial" w:hAnsi="Arial" w:cs="Arial"/>
        </w:rPr>
        <w:t>NATÜ</w:t>
      </w:r>
      <w:r w:rsidR="00AA08B6" w:rsidRPr="00A24FE6">
        <w:rPr>
          <w:rFonts w:ascii="Arial" w:hAnsi="Arial" w:cs="Arial"/>
        </w:rPr>
        <w:t xml:space="preserve"> </w:t>
      </w:r>
      <w:r w:rsidRPr="00A24FE6">
        <w:rPr>
          <w:rFonts w:ascii="Arial" w:hAnsi="Arial" w:cs="Arial"/>
        </w:rPr>
        <w:t xml:space="preserve">Kft. racionalizálásáról, </w:t>
      </w:r>
      <w:r w:rsidR="002211D9" w:rsidRPr="00A24FE6">
        <w:rPr>
          <w:rFonts w:ascii="Arial" w:hAnsi="Arial" w:cs="Arial"/>
        </w:rPr>
        <w:t>a</w:t>
      </w:r>
      <w:r w:rsidRPr="00A24FE6">
        <w:rPr>
          <w:rFonts w:ascii="Arial" w:hAnsi="Arial" w:cs="Arial"/>
        </w:rPr>
        <w:t xml:space="preserve">mely </w:t>
      </w:r>
      <w:r w:rsidR="00AA08B6" w:rsidRPr="00A24FE6">
        <w:rPr>
          <w:rFonts w:ascii="Arial" w:hAnsi="Arial" w:cs="Arial"/>
        </w:rPr>
        <w:t>döntés alapján a Nagykovácsi Általános Iskola kivételével az intézmény</w:t>
      </w:r>
      <w:r w:rsidR="002211D9" w:rsidRPr="00A24FE6">
        <w:rPr>
          <w:rFonts w:ascii="Arial" w:hAnsi="Arial" w:cs="Arial"/>
        </w:rPr>
        <w:t>ek</w:t>
      </w:r>
      <w:r w:rsidR="00AA08B6" w:rsidRPr="00A24FE6">
        <w:rPr>
          <w:rFonts w:ascii="Arial" w:hAnsi="Arial" w:cs="Arial"/>
        </w:rPr>
        <w:t xml:space="preserve"> mű</w:t>
      </w:r>
      <w:r w:rsidR="00C05C52">
        <w:rPr>
          <w:rFonts w:ascii="Arial" w:hAnsi="Arial" w:cs="Arial"/>
        </w:rPr>
        <w:t>ködtetési feladatai</w:t>
      </w:r>
      <w:r w:rsidR="001218B9" w:rsidRPr="00A24FE6">
        <w:rPr>
          <w:rFonts w:ascii="Arial" w:hAnsi="Arial" w:cs="Arial"/>
        </w:rPr>
        <w:t xml:space="preserve"> visszakerül</w:t>
      </w:r>
      <w:r w:rsidR="00AA08B6" w:rsidRPr="00A24FE6">
        <w:rPr>
          <w:rFonts w:ascii="Arial" w:hAnsi="Arial" w:cs="Arial"/>
        </w:rPr>
        <w:t>tek az egyes intézmények hatókörébe.</w:t>
      </w:r>
    </w:p>
    <w:p w:rsidR="003313C4" w:rsidRPr="003313C4" w:rsidRDefault="00540AA1" w:rsidP="003313C4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>2015</w:t>
      </w:r>
      <w:r w:rsidR="00442E20">
        <w:rPr>
          <w:rFonts w:ascii="Arial" w:hAnsi="Arial" w:cs="Arial"/>
        </w:rPr>
        <w:t>.</w:t>
      </w:r>
      <w:r w:rsidRPr="00A24FE6">
        <w:rPr>
          <w:rFonts w:ascii="Arial" w:hAnsi="Arial" w:cs="Arial"/>
        </w:rPr>
        <w:t xml:space="preserve"> év</w:t>
      </w:r>
      <w:r w:rsidR="00C05C52">
        <w:rPr>
          <w:rFonts w:ascii="Arial" w:hAnsi="Arial" w:cs="Arial"/>
        </w:rPr>
        <w:t xml:space="preserve"> decemberében döntött arról a</w:t>
      </w:r>
      <w:r w:rsidRPr="00A24FE6">
        <w:rPr>
          <w:rFonts w:ascii="Arial" w:hAnsi="Arial" w:cs="Arial"/>
        </w:rPr>
        <w:t xml:space="preserve"> Képviselő-testület, hogy az addig együttműködési megállapodás és vállalkozási szerződés adta keretek helyett támogatási formában, feladatellátás</w:t>
      </w:r>
      <w:r w:rsidR="001218B9" w:rsidRPr="00A24FE6">
        <w:rPr>
          <w:rFonts w:ascii="Arial" w:hAnsi="Arial" w:cs="Arial"/>
        </w:rPr>
        <w:t>i szerződés alapján kompenzálja</w:t>
      </w:r>
      <w:r w:rsidRPr="00A24FE6">
        <w:rPr>
          <w:rFonts w:ascii="Arial" w:hAnsi="Arial" w:cs="Arial"/>
        </w:rPr>
        <w:t xml:space="preserve"> a társaság működését. </w:t>
      </w:r>
      <w:r w:rsidR="003313C4" w:rsidRPr="003313C4">
        <w:rPr>
          <w:rFonts w:ascii="Arial" w:hAnsi="Arial" w:cs="Arial"/>
        </w:rPr>
        <w:t xml:space="preserve">Ezen konstrukció alapján 2016-ban az Önkormányzat és a </w:t>
      </w:r>
      <w:r w:rsidR="00C05C52">
        <w:rPr>
          <w:rFonts w:ascii="Arial" w:hAnsi="Arial" w:cs="Arial"/>
        </w:rPr>
        <w:t>NATÜ</w:t>
      </w:r>
      <w:r w:rsidR="003313C4" w:rsidRPr="003313C4">
        <w:rPr>
          <w:rFonts w:ascii="Arial" w:hAnsi="Arial" w:cs="Arial"/>
        </w:rPr>
        <w:t xml:space="preserve"> Kft. közötti számlamozgás csak a külön megrendelések tekintetében volt, és csak ezekre a számlákra vonatkozóan terhelte az Önkormányzatot Áfa fizetési kötelezettség. A havi 7.273.500 Ft-os kompenzációt az Önkormányzat ÁFA-</w:t>
      </w:r>
      <w:r w:rsidR="00442E20">
        <w:rPr>
          <w:rFonts w:ascii="Arial" w:hAnsi="Arial" w:cs="Arial"/>
        </w:rPr>
        <w:t>mentesen utalt</w:t>
      </w:r>
      <w:r w:rsidR="003313C4" w:rsidRPr="003313C4">
        <w:rPr>
          <w:rFonts w:ascii="Arial" w:hAnsi="Arial" w:cs="Arial"/>
        </w:rPr>
        <w:t xml:space="preserve">a a </w:t>
      </w:r>
      <w:r w:rsidR="00C05C52">
        <w:rPr>
          <w:rFonts w:ascii="Arial" w:hAnsi="Arial" w:cs="Arial"/>
        </w:rPr>
        <w:t>NATÜ</w:t>
      </w:r>
      <w:r w:rsidR="003313C4" w:rsidRPr="003313C4">
        <w:rPr>
          <w:rFonts w:ascii="Arial" w:hAnsi="Arial" w:cs="Arial"/>
        </w:rPr>
        <w:t>-</w:t>
      </w:r>
      <w:proofErr w:type="spellStart"/>
      <w:r w:rsidR="003313C4" w:rsidRPr="003313C4">
        <w:rPr>
          <w:rFonts w:ascii="Arial" w:hAnsi="Arial" w:cs="Arial"/>
        </w:rPr>
        <w:t>nek</w:t>
      </w:r>
      <w:proofErr w:type="spellEnd"/>
      <w:r w:rsidR="003313C4" w:rsidRPr="003313C4">
        <w:rPr>
          <w:rFonts w:ascii="Arial" w:hAnsi="Arial" w:cs="Arial"/>
        </w:rPr>
        <w:t>.</w:t>
      </w:r>
    </w:p>
    <w:p w:rsidR="00540AA1" w:rsidRPr="00A24FE6" w:rsidRDefault="00540AA1" w:rsidP="005015C4">
      <w:pPr>
        <w:jc w:val="both"/>
        <w:rPr>
          <w:rFonts w:ascii="Arial" w:hAnsi="Arial" w:cs="Arial"/>
        </w:rPr>
      </w:pPr>
    </w:p>
    <w:p w:rsidR="00AA08B6" w:rsidRPr="00A24FE6" w:rsidRDefault="001218B9" w:rsidP="005015C4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>E</w:t>
      </w:r>
      <w:r w:rsidR="00AA08B6" w:rsidRPr="00A24FE6">
        <w:rPr>
          <w:rFonts w:ascii="Arial" w:hAnsi="Arial" w:cs="Arial"/>
        </w:rPr>
        <w:t xml:space="preserve"> döntés</w:t>
      </w:r>
      <w:r w:rsidR="00540AA1" w:rsidRPr="00A24FE6">
        <w:rPr>
          <w:rFonts w:ascii="Arial" w:hAnsi="Arial" w:cs="Arial"/>
        </w:rPr>
        <w:t>ek</w:t>
      </w:r>
      <w:r w:rsidR="00C05C52">
        <w:rPr>
          <w:rFonts w:ascii="Arial" w:hAnsi="Arial" w:cs="Arial"/>
        </w:rPr>
        <w:t xml:space="preserve"> kapcsán fogalmazódott meg a Képviselő-testület</w:t>
      </w:r>
      <w:r w:rsidR="00AA08B6" w:rsidRPr="00A24FE6">
        <w:rPr>
          <w:rFonts w:ascii="Arial" w:hAnsi="Arial" w:cs="Arial"/>
        </w:rPr>
        <w:t xml:space="preserve"> részéről azon elvárás, hogy </w:t>
      </w:r>
      <w:r w:rsidR="00540AA1" w:rsidRPr="00A24FE6">
        <w:rPr>
          <w:rFonts w:ascii="Arial" w:hAnsi="Arial" w:cs="Arial"/>
        </w:rPr>
        <w:t xml:space="preserve">a </w:t>
      </w:r>
      <w:r w:rsidR="00C05C52">
        <w:rPr>
          <w:rFonts w:ascii="Arial" w:hAnsi="Arial" w:cs="Arial"/>
        </w:rPr>
        <w:t>NATÜ</w:t>
      </w:r>
      <w:r w:rsidR="00540AA1" w:rsidRPr="00A24FE6">
        <w:rPr>
          <w:rFonts w:ascii="Arial" w:hAnsi="Arial" w:cs="Arial"/>
        </w:rPr>
        <w:t xml:space="preserve"> Kft. gazdaságos működésének és bevételszerző tevékenységének megítélése érdekében további egy év kifutást hagynak a társaságnak.</w:t>
      </w:r>
    </w:p>
    <w:p w:rsidR="00F80A63" w:rsidRPr="00A24FE6" w:rsidRDefault="00F80A63" w:rsidP="00F80A63">
      <w:pPr>
        <w:jc w:val="both"/>
        <w:rPr>
          <w:rFonts w:ascii="Arial" w:hAnsi="Arial" w:cs="Arial"/>
        </w:rPr>
      </w:pPr>
    </w:p>
    <w:p w:rsidR="00B34A95" w:rsidRDefault="00B34A95" w:rsidP="00F80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egy év kifutás után 2016 decemberében került ismételten előterjesztésre a NATÜ Kft. jövőbeli működésével kapcsolatos kérdés, immár a jogutód nél</w:t>
      </w:r>
      <w:r w:rsidR="00BD2932">
        <w:rPr>
          <w:rFonts w:ascii="Arial" w:hAnsi="Arial" w:cs="Arial"/>
        </w:rPr>
        <w:t>küli megszűnés lehetőségével</w:t>
      </w:r>
      <w:r w:rsidR="00442E20">
        <w:rPr>
          <w:rFonts w:ascii="Arial" w:hAnsi="Arial" w:cs="Arial"/>
        </w:rPr>
        <w:t>. A tisztelt</w:t>
      </w:r>
      <w:r>
        <w:rPr>
          <w:rFonts w:ascii="Arial" w:hAnsi="Arial" w:cs="Arial"/>
        </w:rPr>
        <w:t xml:space="preserve"> Képviselő-testület a rendelkezésre álló információ</w:t>
      </w:r>
      <w:r w:rsidR="00BD2932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t nem látta elégségesnek a </w:t>
      </w:r>
      <w:proofErr w:type="gramStart"/>
      <w:r>
        <w:rPr>
          <w:rFonts w:ascii="Arial" w:hAnsi="Arial" w:cs="Arial"/>
        </w:rPr>
        <w:t>Kft.</w:t>
      </w:r>
      <w:proofErr w:type="gramEnd"/>
      <w:r>
        <w:rPr>
          <w:rFonts w:ascii="Arial" w:hAnsi="Arial" w:cs="Arial"/>
        </w:rPr>
        <w:t xml:space="preserve"> megszüntetéséhez és az ezen kérdéskörben történő megalapozott döntés meghozatalához</w:t>
      </w:r>
      <w:r w:rsidR="00F842A0">
        <w:rPr>
          <w:rFonts w:ascii="Arial" w:hAnsi="Arial" w:cs="Arial"/>
        </w:rPr>
        <w:t xml:space="preserve"> szükségesnek látta, hogy a NATÜ</w:t>
      </w:r>
      <w:r>
        <w:rPr>
          <w:rFonts w:ascii="Arial" w:hAnsi="Arial" w:cs="Arial"/>
        </w:rPr>
        <w:t xml:space="preserve"> Kft. </w:t>
      </w:r>
      <w:r w:rsidR="00391E91">
        <w:rPr>
          <w:rFonts w:ascii="Arial" w:hAnsi="Arial" w:cs="Arial"/>
        </w:rPr>
        <w:t>2016.</w:t>
      </w:r>
      <w:r>
        <w:rPr>
          <w:rFonts w:ascii="Arial" w:hAnsi="Arial" w:cs="Arial"/>
        </w:rPr>
        <w:t xml:space="preserve"> éve pénzügyi szempontból lezárásra kerüljön. Ennek megfelelően a kérdés ismé</w:t>
      </w:r>
      <w:r w:rsidR="00E02574">
        <w:rPr>
          <w:rFonts w:ascii="Arial" w:hAnsi="Arial" w:cs="Arial"/>
        </w:rPr>
        <w:t>telten napirendre tűzése tekinte</w:t>
      </w:r>
      <w:r>
        <w:rPr>
          <w:rFonts w:ascii="Arial" w:hAnsi="Arial" w:cs="Arial"/>
        </w:rPr>
        <w:t>tében a</w:t>
      </w:r>
      <w:r w:rsidR="00E02574">
        <w:rPr>
          <w:rFonts w:ascii="Arial" w:hAnsi="Arial" w:cs="Arial"/>
        </w:rPr>
        <w:t xml:space="preserve"> 2017. április 30-i véghatáridőt</w:t>
      </w:r>
      <w:r>
        <w:rPr>
          <w:rFonts w:ascii="Arial" w:hAnsi="Arial" w:cs="Arial"/>
        </w:rPr>
        <w:t xml:space="preserve"> jelölte meg.</w:t>
      </w:r>
    </w:p>
    <w:p w:rsidR="00E02574" w:rsidRDefault="00E02574" w:rsidP="00F80A63">
      <w:pPr>
        <w:jc w:val="both"/>
        <w:rPr>
          <w:rFonts w:ascii="Arial" w:hAnsi="Arial" w:cs="Arial"/>
        </w:rPr>
      </w:pPr>
    </w:p>
    <w:p w:rsidR="00F80A63" w:rsidRPr="00A24FE6" w:rsidRDefault="00F80A63" w:rsidP="00F80A63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>A</w:t>
      </w:r>
      <w:r w:rsidR="000E38A0" w:rsidRPr="00A24FE6">
        <w:rPr>
          <w:rFonts w:ascii="Arial" w:hAnsi="Arial" w:cs="Arial"/>
        </w:rPr>
        <w:t>z alábbiakban összefoglalom</w:t>
      </w:r>
      <w:r w:rsidRPr="00A24FE6">
        <w:rPr>
          <w:rFonts w:ascii="Arial" w:hAnsi="Arial" w:cs="Arial"/>
        </w:rPr>
        <w:t xml:space="preserve"> </w:t>
      </w:r>
      <w:r w:rsidR="000E38A0" w:rsidRPr="00A24FE6">
        <w:rPr>
          <w:rFonts w:ascii="Arial" w:hAnsi="Arial" w:cs="Arial"/>
        </w:rPr>
        <w:t xml:space="preserve">a </w:t>
      </w:r>
      <w:r w:rsidR="00C05C52">
        <w:rPr>
          <w:rFonts w:ascii="Arial" w:hAnsi="Arial" w:cs="Arial"/>
        </w:rPr>
        <w:t>NATÜ</w:t>
      </w:r>
      <w:r w:rsidRPr="00A24FE6">
        <w:rPr>
          <w:rFonts w:ascii="Arial" w:hAnsi="Arial" w:cs="Arial"/>
        </w:rPr>
        <w:t xml:space="preserve"> Kft.</w:t>
      </w:r>
      <w:r w:rsidR="000E38A0" w:rsidRPr="00A24FE6">
        <w:rPr>
          <w:rFonts w:ascii="Arial" w:hAnsi="Arial" w:cs="Arial"/>
        </w:rPr>
        <w:t xml:space="preserve"> jelenlegi működésével kapcsolatos </w:t>
      </w:r>
      <w:proofErr w:type="spellStart"/>
      <w:r w:rsidR="000E38A0" w:rsidRPr="00A24FE6">
        <w:rPr>
          <w:rFonts w:ascii="Arial" w:hAnsi="Arial" w:cs="Arial"/>
        </w:rPr>
        <w:t>tényadatok</w:t>
      </w:r>
      <w:r w:rsidR="00C05C52">
        <w:rPr>
          <w:rFonts w:ascii="Arial" w:hAnsi="Arial" w:cs="Arial"/>
        </w:rPr>
        <w:t>at</w:t>
      </w:r>
      <w:proofErr w:type="spellEnd"/>
      <w:r w:rsidR="000E38A0" w:rsidRPr="00A24FE6">
        <w:rPr>
          <w:rFonts w:ascii="Arial" w:hAnsi="Arial" w:cs="Arial"/>
        </w:rPr>
        <w:t xml:space="preserve"> és működési költségeket, összehasonlítva egy </w:t>
      </w:r>
      <w:r w:rsidR="00C05C52">
        <w:rPr>
          <w:rFonts w:ascii="Arial" w:hAnsi="Arial" w:cs="Arial"/>
        </w:rPr>
        <w:t xml:space="preserve">intézményi működés költségeivel annak érdekében, hogy a </w:t>
      </w:r>
      <w:r w:rsidR="000E38A0" w:rsidRPr="00A24FE6">
        <w:rPr>
          <w:rFonts w:ascii="Arial" w:hAnsi="Arial" w:cs="Arial"/>
        </w:rPr>
        <w:t>Képviselő-testület</w:t>
      </w:r>
      <w:r w:rsidRPr="00A24FE6">
        <w:rPr>
          <w:rFonts w:ascii="Arial" w:hAnsi="Arial" w:cs="Arial"/>
        </w:rPr>
        <w:t xml:space="preserve"> </w:t>
      </w:r>
      <w:r w:rsidR="000E38A0" w:rsidRPr="00A24FE6">
        <w:rPr>
          <w:rFonts w:ascii="Arial" w:hAnsi="Arial" w:cs="Arial"/>
        </w:rPr>
        <w:t xml:space="preserve">a </w:t>
      </w:r>
      <w:r w:rsidR="00C05C52">
        <w:rPr>
          <w:rFonts w:ascii="Arial" w:hAnsi="Arial" w:cs="Arial"/>
        </w:rPr>
        <w:t>NATÜ</w:t>
      </w:r>
      <w:r w:rsidR="000E38A0" w:rsidRPr="00A24FE6">
        <w:rPr>
          <w:rFonts w:ascii="Arial" w:hAnsi="Arial" w:cs="Arial"/>
        </w:rPr>
        <w:t xml:space="preserve"> Kft. </w:t>
      </w:r>
      <w:r w:rsidRPr="00A24FE6">
        <w:rPr>
          <w:rFonts w:ascii="Arial" w:hAnsi="Arial" w:cs="Arial"/>
        </w:rPr>
        <w:t xml:space="preserve">gazdaságos és racionális működése, valamint a </w:t>
      </w:r>
      <w:r w:rsidR="00C05C52">
        <w:rPr>
          <w:rFonts w:ascii="Arial" w:hAnsi="Arial" w:cs="Arial"/>
        </w:rPr>
        <w:t>NATÜ</w:t>
      </w:r>
      <w:r w:rsidRPr="00A24FE6">
        <w:rPr>
          <w:rFonts w:ascii="Arial" w:hAnsi="Arial" w:cs="Arial"/>
        </w:rPr>
        <w:t xml:space="preserve"> Kft. által ellátott közfeladatok más szervezeti formában történő </w:t>
      </w:r>
      <w:r w:rsidR="000E38A0" w:rsidRPr="00A24FE6">
        <w:rPr>
          <w:rFonts w:ascii="Arial" w:hAnsi="Arial" w:cs="Arial"/>
        </w:rPr>
        <w:t>ellátása tekintetében megalapozott döntést tudjon hozni.</w:t>
      </w:r>
    </w:p>
    <w:p w:rsidR="00F80A63" w:rsidRPr="00A24FE6" w:rsidRDefault="00F80A63" w:rsidP="00F80A63">
      <w:pPr>
        <w:jc w:val="both"/>
        <w:rPr>
          <w:rFonts w:ascii="Arial" w:hAnsi="Arial" w:cs="Arial"/>
        </w:rPr>
      </w:pPr>
    </w:p>
    <w:p w:rsidR="00E02574" w:rsidRPr="00E02574" w:rsidRDefault="00EF78EC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  <w:b/>
        </w:rPr>
        <w:t>II.</w:t>
      </w:r>
      <w:r w:rsidR="00C05C52" w:rsidRPr="00C05C52">
        <w:rPr>
          <w:rFonts w:ascii="Arial" w:hAnsi="Arial" w:cs="Arial"/>
        </w:rPr>
        <w:t xml:space="preserve"> </w:t>
      </w:r>
      <w:r w:rsidR="00E02574" w:rsidRPr="00E02574">
        <w:rPr>
          <w:rFonts w:ascii="Arial" w:eastAsia="Calibri" w:hAnsi="Arial" w:cs="Arial"/>
          <w:lang w:eastAsia="en-US"/>
        </w:rPr>
        <w:t xml:space="preserve">A Nagykovácsi Nagyközség Önkormányzata és a Nagykovácsi Településüzemeltetési Nonprofit Közhasznú Kft. között létrejött Feladat-ellátási szerződés II.4. pontja alapján, a NATÜ </w:t>
      </w:r>
      <w:r w:rsidR="006B40E3">
        <w:rPr>
          <w:rFonts w:ascii="Arial" w:eastAsia="Calibri" w:hAnsi="Arial" w:cs="Arial"/>
          <w:lang w:eastAsia="en-US"/>
        </w:rPr>
        <w:t xml:space="preserve">Kft. </w:t>
      </w:r>
      <w:r w:rsidR="00E02574" w:rsidRPr="00E02574">
        <w:rPr>
          <w:rFonts w:ascii="Arial" w:eastAsia="Calibri" w:hAnsi="Arial" w:cs="Arial"/>
          <w:lang w:eastAsia="en-US"/>
        </w:rPr>
        <w:t xml:space="preserve">elkészítette </w:t>
      </w:r>
      <w:r w:rsidR="00E02574" w:rsidRPr="00E02574">
        <w:rPr>
          <w:rFonts w:ascii="Arial" w:hAnsi="Arial" w:cs="Arial"/>
          <w:bCs/>
        </w:rPr>
        <w:t xml:space="preserve">a 2016. évre vonatkozó teljes utókalkulációt, illetve az éves ellentételezés elszámolását.  </w:t>
      </w:r>
    </w:p>
    <w:p w:rsidR="00E02574" w:rsidRPr="00E02574" w:rsidRDefault="00E02574" w:rsidP="00E02574">
      <w:pPr>
        <w:jc w:val="both"/>
        <w:rPr>
          <w:rFonts w:ascii="Arial" w:eastAsia="Calibri" w:hAnsi="Arial" w:cs="Arial"/>
          <w:lang w:eastAsia="en-US"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 xml:space="preserve">2016-ban a közfeladatok ellátásához az Önkormányzat éves szinten összesen 86.194.944 Ft működési támogatást folyósított a NATÜ </w:t>
      </w:r>
      <w:r w:rsidR="006B40E3">
        <w:rPr>
          <w:rFonts w:ascii="Arial" w:hAnsi="Arial" w:cs="Arial"/>
        </w:rPr>
        <w:t xml:space="preserve">Kft. </w:t>
      </w:r>
      <w:r w:rsidRPr="00E02574">
        <w:rPr>
          <w:rFonts w:ascii="Arial" w:hAnsi="Arial" w:cs="Arial"/>
        </w:rPr>
        <w:t xml:space="preserve">részére. 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 xml:space="preserve">A NATÜ </w:t>
      </w:r>
      <w:r w:rsidR="006B40E3">
        <w:rPr>
          <w:rFonts w:ascii="Arial" w:hAnsi="Arial" w:cs="Arial"/>
        </w:rPr>
        <w:t xml:space="preserve">Kft. </w:t>
      </w:r>
      <w:r w:rsidRPr="00E02574">
        <w:rPr>
          <w:rFonts w:ascii="Arial" w:hAnsi="Arial" w:cs="Arial"/>
        </w:rPr>
        <w:t>nyilvántartásaiban elkülönítetten jelenítette meg tevékenységeit, amelyek 2016-ban az alábbiak voltak: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településtisztasági szolgáltatás</w:t>
      </w:r>
    </w:p>
    <w:p w:rsidR="00E02574" w:rsidRPr="00E02574" w:rsidRDefault="00E02574" w:rsidP="00E02574">
      <w:pPr>
        <w:ind w:firstLine="708"/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lastRenderedPageBreak/>
        <w:t>- zöldfelület karbantartás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temető üzemeltetés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sportpálya üzemeltetés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játszótér üzemeltetés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konyhaüzemeltetési feladatok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iskola takarítás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iskola gondnokság, karbantartás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bérbeadott ingatlanok gondnoki, karbantartási feladatai.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 xml:space="preserve">A fent felsorolt tevékenységeken felül felmerültek ún. </w:t>
      </w:r>
      <w:r w:rsidRPr="00E02574">
        <w:rPr>
          <w:rFonts w:ascii="Arial" w:hAnsi="Arial" w:cs="Arial"/>
          <w:b/>
          <w:bCs/>
        </w:rPr>
        <w:t>általános költségek</w:t>
      </w:r>
      <w:r w:rsidRPr="00E02574">
        <w:rPr>
          <w:rFonts w:ascii="Arial" w:hAnsi="Arial" w:cs="Arial"/>
          <w:bCs/>
        </w:rPr>
        <w:t xml:space="preserve"> – az adott szolgáltatásra közvetlenül el nem számolható költségek (pl. tűz- és munkavédelmi szolgáltatás, könyvelői, könyvvizsgálói szolgáltatás, székhelyre vonatkozó közüzemi díjak, telefon és internet szolgáltatás, stb.), valamint a </w:t>
      </w:r>
      <w:r w:rsidRPr="00E02574">
        <w:rPr>
          <w:rFonts w:ascii="Arial" w:hAnsi="Arial" w:cs="Arial"/>
          <w:b/>
          <w:bCs/>
        </w:rPr>
        <w:t>központi irányítás költségei</w:t>
      </w:r>
      <w:r w:rsidRPr="00E02574">
        <w:rPr>
          <w:rFonts w:ascii="Arial" w:hAnsi="Arial" w:cs="Arial"/>
          <w:bCs/>
        </w:rPr>
        <w:t xml:space="preserve"> (központi irányításban foglalkoztatottak személyi kiadásai és járulékai, központi irányítás részére történő anyag-</w:t>
      </w:r>
      <w:r w:rsidR="006B40E3">
        <w:rPr>
          <w:rFonts w:ascii="Arial" w:hAnsi="Arial" w:cs="Arial"/>
          <w:bCs/>
        </w:rPr>
        <w:t xml:space="preserve"> </w:t>
      </w:r>
      <w:r w:rsidRPr="00E02574">
        <w:rPr>
          <w:rFonts w:ascii="Arial" w:hAnsi="Arial" w:cs="Arial"/>
          <w:bCs/>
        </w:rPr>
        <w:t>és készlet beszerzések, raktárkonténerek bérleti díjai, postaköltség, bankszámla kezelési kiadások, stb.).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A 2016. évi könyvviteli nyilvántartással alátámasztott tevékenységi struktúrában összesen 65.947.438</w:t>
      </w:r>
      <w:r w:rsidRPr="00E02574">
        <w:rPr>
          <w:rFonts w:ascii="Arial" w:hAnsi="Arial" w:cs="Arial"/>
          <w:bCs/>
        </w:rPr>
        <w:t xml:space="preserve"> Ft összegben merültek fel a támogatott tevékenységekre közvetlenül elszámolható költségek, 4.580.451 Ft összegben általános költségek, és 16.367.963 Ft összegben központi irányításra jutó kiadások (</w:t>
      </w:r>
      <w:r w:rsidRPr="00E02574">
        <w:rPr>
          <w:rFonts w:ascii="Arial" w:hAnsi="Arial" w:cs="Arial"/>
          <w:b/>
          <w:bCs/>
        </w:rPr>
        <w:t>összesen 20.948.414 Ft</w:t>
      </w:r>
      <w:r w:rsidRPr="00E02574">
        <w:rPr>
          <w:rFonts w:ascii="Arial" w:hAnsi="Arial" w:cs="Arial"/>
          <w:bCs/>
        </w:rPr>
        <w:t>). A</w:t>
      </w:r>
      <w:r w:rsidRPr="00E02574">
        <w:rPr>
          <w:rFonts w:ascii="Arial" w:hAnsi="Arial" w:cs="Arial"/>
        </w:rPr>
        <w:t xml:space="preserve"> közszolgáltatás ellátásának 2016. évre vonatkozó </w:t>
      </w:r>
      <w:r w:rsidRPr="00E02574">
        <w:rPr>
          <w:rFonts w:ascii="Arial" w:hAnsi="Arial" w:cs="Arial"/>
          <w:b/>
        </w:rPr>
        <w:t>teljes önköltsége</w:t>
      </w:r>
      <w:r w:rsidRPr="00E02574">
        <w:rPr>
          <w:rFonts w:ascii="Arial" w:hAnsi="Arial" w:cs="Arial"/>
        </w:rPr>
        <w:t xml:space="preserve"> a fenti kalkulációs módszerrel megállapítottak alapján </w:t>
      </w:r>
      <w:r w:rsidRPr="00E02574">
        <w:rPr>
          <w:rFonts w:ascii="Arial" w:hAnsi="Arial" w:cs="Arial"/>
          <w:b/>
        </w:rPr>
        <w:t>86.895.852 Ft.</w:t>
      </w:r>
      <w:r w:rsidRPr="00E02574">
        <w:rPr>
          <w:rFonts w:ascii="Arial" w:hAnsi="Arial" w:cs="Arial"/>
        </w:rPr>
        <w:t xml:space="preserve"> 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/>
        </w:rPr>
      </w:pPr>
      <w:r w:rsidRPr="00E02574">
        <w:rPr>
          <w:rFonts w:ascii="Arial" w:hAnsi="Arial" w:cs="Arial"/>
          <w:b/>
        </w:rPr>
        <w:t xml:space="preserve">2016-ban tehát a teljes önköltség 24,1%-át az általános és központi irányítás költségei adták ki. 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 xml:space="preserve">Törvény </w:t>
      </w:r>
      <w:proofErr w:type="spellStart"/>
      <w:r w:rsidRPr="00E02574">
        <w:rPr>
          <w:rFonts w:ascii="Arial" w:hAnsi="Arial" w:cs="Arial"/>
        </w:rPr>
        <w:t>erejénél</w:t>
      </w:r>
      <w:proofErr w:type="spellEnd"/>
      <w:r w:rsidRPr="00E02574">
        <w:rPr>
          <w:rFonts w:ascii="Arial" w:hAnsi="Arial" w:cs="Arial"/>
        </w:rPr>
        <w:t xml:space="preserve"> fogva 2017. január 1-től a Nagykovácsi Általános Iskola működtetési feladatait az Érdi Tankerületi Központ vette át Nagykovácsi Nagyközség Önkormányzatától, ezáltal a NATÜ </w:t>
      </w:r>
      <w:r w:rsidR="006B40E3">
        <w:rPr>
          <w:rFonts w:ascii="Arial" w:hAnsi="Arial" w:cs="Arial"/>
        </w:rPr>
        <w:t xml:space="preserve">Kft. </w:t>
      </w:r>
      <w:r w:rsidRPr="00E02574">
        <w:rPr>
          <w:rFonts w:ascii="Arial" w:hAnsi="Arial" w:cs="Arial"/>
        </w:rPr>
        <w:t xml:space="preserve">által elvégzendő feladatok az alábbiakra </w:t>
      </w:r>
      <w:proofErr w:type="spellStart"/>
      <w:r w:rsidRPr="00E02574">
        <w:rPr>
          <w:rFonts w:ascii="Arial" w:hAnsi="Arial" w:cs="Arial"/>
        </w:rPr>
        <w:t>redukálódtak</w:t>
      </w:r>
      <w:proofErr w:type="spellEnd"/>
      <w:r w:rsidRPr="00E02574">
        <w:rPr>
          <w:rFonts w:ascii="Arial" w:hAnsi="Arial" w:cs="Arial"/>
        </w:rPr>
        <w:t>: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településtisztasági szolgáltatás</w:t>
      </w:r>
    </w:p>
    <w:p w:rsidR="00E02574" w:rsidRPr="00E02574" w:rsidRDefault="00E02574" w:rsidP="00E02574">
      <w:pPr>
        <w:ind w:firstLine="708"/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>- zöldfelület karbantartás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temető üzemeltetés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sportpálya üzemeltetés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játszótér üzemeltetés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konyhaüzemeltetési feladatok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ab/>
        <w:t>- bérlemények karbantartása.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  <w:r w:rsidRPr="00E02574">
        <w:rPr>
          <w:rFonts w:ascii="Arial" w:hAnsi="Arial" w:cs="Arial"/>
          <w:bCs/>
        </w:rPr>
        <w:t xml:space="preserve">A NATÜ </w:t>
      </w:r>
      <w:r w:rsidR="006B40E3">
        <w:rPr>
          <w:rFonts w:ascii="Arial" w:hAnsi="Arial" w:cs="Arial"/>
          <w:bCs/>
        </w:rPr>
        <w:t xml:space="preserve">Kft. </w:t>
      </w:r>
      <w:r w:rsidRPr="00E02574">
        <w:rPr>
          <w:rFonts w:ascii="Arial" w:hAnsi="Arial" w:cs="Arial"/>
          <w:bCs/>
        </w:rPr>
        <w:t>2017-es ü</w:t>
      </w:r>
      <w:r w:rsidR="006B40E3">
        <w:rPr>
          <w:rFonts w:ascii="Arial" w:hAnsi="Arial" w:cs="Arial"/>
          <w:bCs/>
        </w:rPr>
        <w:t xml:space="preserve">zleti terve alapján Nagykovácsi </w:t>
      </w:r>
      <w:r w:rsidRPr="00E02574">
        <w:rPr>
          <w:rFonts w:ascii="Arial" w:hAnsi="Arial" w:cs="Arial"/>
          <w:bCs/>
        </w:rPr>
        <w:t xml:space="preserve">Nagyközség Önkormányzatának Képviselőtestülete a 2017. évi költségvetésben </w:t>
      </w:r>
      <w:r w:rsidRPr="00E02574">
        <w:rPr>
          <w:rFonts w:ascii="Arial" w:hAnsi="Arial" w:cs="Arial"/>
          <w:b/>
          <w:bCs/>
        </w:rPr>
        <w:t>74.160.000</w:t>
      </w:r>
      <w:r w:rsidRPr="00E02574">
        <w:rPr>
          <w:rFonts w:ascii="Arial" w:hAnsi="Arial" w:cs="Arial"/>
          <w:bCs/>
        </w:rPr>
        <w:t xml:space="preserve"> forint kompenzációt fogadott el a </w:t>
      </w:r>
      <w:proofErr w:type="gramStart"/>
      <w:r w:rsidRPr="00E02574">
        <w:rPr>
          <w:rFonts w:ascii="Arial" w:hAnsi="Arial" w:cs="Arial"/>
          <w:bCs/>
        </w:rPr>
        <w:t>Kft.</w:t>
      </w:r>
      <w:proofErr w:type="gramEnd"/>
      <w:r w:rsidRPr="00E02574">
        <w:rPr>
          <w:rFonts w:ascii="Arial" w:hAnsi="Arial" w:cs="Arial"/>
          <w:bCs/>
        </w:rPr>
        <w:t xml:space="preserve"> feladatellátásának finanszírozására.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/>
          <w:bCs/>
        </w:rPr>
      </w:pPr>
      <w:r w:rsidRPr="00E02574">
        <w:rPr>
          <w:rFonts w:ascii="Arial" w:hAnsi="Arial" w:cs="Arial"/>
          <w:bCs/>
        </w:rPr>
        <w:t xml:space="preserve">Az üzleti terv szerint a </w:t>
      </w:r>
      <w:r w:rsidRPr="00E02574">
        <w:rPr>
          <w:rFonts w:ascii="Arial" w:hAnsi="Arial" w:cs="Arial"/>
          <w:b/>
          <w:bCs/>
        </w:rPr>
        <w:t>74.160.000 forintbó</w:t>
      </w:r>
      <w:r w:rsidRPr="00E02574">
        <w:rPr>
          <w:rFonts w:ascii="Arial" w:hAnsi="Arial" w:cs="Arial"/>
          <w:bCs/>
        </w:rPr>
        <w:t>l 3.077.275 általános költség, 21.530.000 forint pedig központi költség (</w:t>
      </w:r>
      <w:r w:rsidRPr="00E02574">
        <w:rPr>
          <w:rFonts w:ascii="Arial" w:hAnsi="Arial" w:cs="Arial"/>
          <w:b/>
          <w:bCs/>
        </w:rPr>
        <w:t xml:space="preserve">összesen 24.607.275 Ft) </w:t>
      </w:r>
    </w:p>
    <w:p w:rsidR="00E02574" w:rsidRPr="00E02574" w:rsidRDefault="00E02574" w:rsidP="00E02574">
      <w:pPr>
        <w:jc w:val="both"/>
        <w:rPr>
          <w:rFonts w:ascii="Arial" w:hAnsi="Arial" w:cs="Arial"/>
          <w:bCs/>
        </w:rPr>
      </w:pPr>
    </w:p>
    <w:p w:rsidR="00E02574" w:rsidRPr="00E02574" w:rsidRDefault="00E02574" w:rsidP="00E02574">
      <w:pPr>
        <w:jc w:val="both"/>
        <w:rPr>
          <w:rFonts w:ascii="Arial" w:hAnsi="Arial" w:cs="Arial"/>
          <w:b/>
        </w:rPr>
      </w:pPr>
      <w:r w:rsidRPr="00E02574">
        <w:rPr>
          <w:rFonts w:ascii="Arial" w:hAnsi="Arial" w:cs="Arial"/>
          <w:b/>
        </w:rPr>
        <w:t xml:space="preserve">2017-ban tehát a teljes önköltség 33,2%-át az általános és központi irányítás költségei adják ki. 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lastRenderedPageBreak/>
        <w:t>Fentiekből adódik, hogy megtakarítási lehetőség az általános és központi irányítás költségeiben van, tekintettel arra, hogy a településtisztasági szolgáltatás, zöldfelület karbantartás</w:t>
      </w:r>
      <w:r>
        <w:rPr>
          <w:rFonts w:ascii="Arial" w:hAnsi="Arial" w:cs="Arial"/>
        </w:rPr>
        <w:t xml:space="preserve">, valamint </w:t>
      </w:r>
      <w:r w:rsidR="006B40E3">
        <w:rPr>
          <w:rFonts w:ascii="Arial" w:hAnsi="Arial" w:cs="Arial"/>
        </w:rPr>
        <w:t>a temető</w:t>
      </w:r>
      <w:r w:rsidRPr="00E02574">
        <w:rPr>
          <w:rFonts w:ascii="Arial" w:hAnsi="Arial" w:cs="Arial"/>
        </w:rPr>
        <w:t>-</w:t>
      </w:r>
      <w:r w:rsidR="006B40E3">
        <w:rPr>
          <w:rFonts w:ascii="Arial" w:hAnsi="Arial" w:cs="Arial"/>
        </w:rPr>
        <w:t>, sportpálya</w:t>
      </w:r>
      <w:r w:rsidRPr="00E02574">
        <w:rPr>
          <w:rFonts w:ascii="Arial" w:hAnsi="Arial" w:cs="Arial"/>
        </w:rPr>
        <w:t>-</w:t>
      </w:r>
      <w:r w:rsidR="006B40E3">
        <w:rPr>
          <w:rFonts w:ascii="Arial" w:hAnsi="Arial" w:cs="Arial"/>
        </w:rPr>
        <w:t>, játszótér</w:t>
      </w:r>
      <w:r w:rsidRPr="00E02574">
        <w:rPr>
          <w:rFonts w:ascii="Arial" w:hAnsi="Arial" w:cs="Arial"/>
        </w:rPr>
        <w:t>-</w:t>
      </w:r>
      <w:r w:rsidR="006B40E3">
        <w:rPr>
          <w:rFonts w:ascii="Arial" w:hAnsi="Arial" w:cs="Arial"/>
        </w:rPr>
        <w:t>, konyha</w:t>
      </w:r>
      <w:r w:rsidRPr="00E02574">
        <w:rPr>
          <w:rFonts w:ascii="Arial" w:hAnsi="Arial" w:cs="Arial"/>
        </w:rPr>
        <w:t>-</w:t>
      </w:r>
      <w:r w:rsidR="006B40E3">
        <w:rPr>
          <w:rFonts w:ascii="Arial" w:hAnsi="Arial" w:cs="Arial"/>
        </w:rPr>
        <w:t>,</w:t>
      </w:r>
      <w:r w:rsidRPr="00E02574">
        <w:rPr>
          <w:rFonts w:ascii="Arial" w:hAnsi="Arial" w:cs="Arial"/>
        </w:rPr>
        <w:t xml:space="preserve"> és bérleményüzemeltetésen az adott feladatot elvégző fizikai munkavállalók személyi juttatásai és a munkavégzésükhöz szükséges anyagok kerülnek elszámolásra.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Tekintettel ar</w:t>
      </w:r>
      <w:r w:rsidR="005C27CD">
        <w:rPr>
          <w:rFonts w:ascii="Arial" w:hAnsi="Arial" w:cs="Arial"/>
        </w:rPr>
        <w:t xml:space="preserve">ra, hogy a költségtöbblet a </w:t>
      </w:r>
      <w:proofErr w:type="gramStart"/>
      <w:r w:rsidR="005C27CD">
        <w:rPr>
          <w:rFonts w:ascii="Arial" w:hAnsi="Arial" w:cs="Arial"/>
        </w:rPr>
        <w:t>Kft</w:t>
      </w:r>
      <w:proofErr w:type="gramEnd"/>
      <w:r w:rsidRPr="00E02574">
        <w:rPr>
          <w:rFonts w:ascii="Arial" w:hAnsi="Arial" w:cs="Arial"/>
        </w:rPr>
        <w:t>-ként való működésből adódik, a költségek csökkentésének elfogadása együtt kell, hogy járjon az intézményi forma megváltozásával. A NATÜ Kft. településüzemeltetési feladatait jól ellátja,</w:t>
      </w:r>
      <w:r w:rsidRPr="00E02574">
        <w:rPr>
          <w:rFonts w:ascii="Arial" w:hAnsi="Arial" w:cs="Arial"/>
          <w:b/>
        </w:rPr>
        <w:t xml:space="preserve"> azonban a gazdasági szervezetből adódó előnyöket nem tudja kihasználni, ugyanis finanszírozásának 96%-át önkormányzati kompenzációból kapja,</w:t>
      </w:r>
      <w:r w:rsidRPr="00E02574">
        <w:rPr>
          <w:rFonts w:ascii="Arial" w:hAnsi="Arial" w:cs="Arial"/>
        </w:rPr>
        <w:t xml:space="preserve"> vállalkozási tevékenységből származó bevétele minimális. (A NATÜ </w:t>
      </w:r>
      <w:r w:rsidR="001259DB">
        <w:rPr>
          <w:rFonts w:ascii="Arial" w:hAnsi="Arial" w:cs="Arial"/>
        </w:rPr>
        <w:t xml:space="preserve">Kft. </w:t>
      </w:r>
      <w:r w:rsidRPr="00E02574">
        <w:rPr>
          <w:rFonts w:ascii="Arial" w:hAnsi="Arial" w:cs="Arial"/>
        </w:rPr>
        <w:t>a 2017-es üzleti tervében 3.038 ezer forint bevételt tervezett vállalkozásból és 74.160 ezer forintot önkormányzati kompenzációból.)</w:t>
      </w:r>
    </w:p>
    <w:p w:rsidR="00E02574" w:rsidRPr="00E02574" w:rsidRDefault="00E02574" w:rsidP="00E02574">
      <w:pPr>
        <w:jc w:val="both"/>
        <w:rPr>
          <w:rFonts w:ascii="Arial" w:hAnsi="Arial" w:cs="Arial"/>
        </w:rPr>
      </w:pPr>
    </w:p>
    <w:p w:rsidR="00E02574" w:rsidRPr="00E02574" w:rsidRDefault="00E02574" w:rsidP="00E02574">
      <w:pPr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 xml:space="preserve">Amennyiben a NATÜ </w:t>
      </w:r>
      <w:r w:rsidR="001259DB">
        <w:rPr>
          <w:rFonts w:ascii="Arial" w:hAnsi="Arial" w:cs="Arial"/>
        </w:rPr>
        <w:t xml:space="preserve">Kft. </w:t>
      </w:r>
      <w:r w:rsidR="006D6F29">
        <w:rPr>
          <w:rFonts w:ascii="Arial" w:hAnsi="Arial" w:cs="Arial"/>
        </w:rPr>
        <w:t>nem</w:t>
      </w:r>
      <w:r w:rsidRPr="00E02574">
        <w:rPr>
          <w:rFonts w:ascii="Arial" w:hAnsi="Arial" w:cs="Arial"/>
        </w:rPr>
        <w:t xml:space="preserve">csak </w:t>
      </w:r>
      <w:proofErr w:type="spellStart"/>
      <w:r w:rsidRPr="00E02574">
        <w:rPr>
          <w:rFonts w:ascii="Arial" w:hAnsi="Arial" w:cs="Arial"/>
        </w:rPr>
        <w:t>tényszerűen</w:t>
      </w:r>
      <w:proofErr w:type="spellEnd"/>
      <w:r w:rsidRPr="00E02574">
        <w:rPr>
          <w:rFonts w:ascii="Arial" w:hAnsi="Arial" w:cs="Arial"/>
        </w:rPr>
        <w:t xml:space="preserve">, hanem jogilag is költségvetési szervként működne, a létrejövő intézmény a központi költségek és általános költségek csökkenése miatt a csatolt táblázat szerint </w:t>
      </w:r>
      <w:r w:rsidRPr="00E02574">
        <w:rPr>
          <w:rFonts w:ascii="Arial" w:hAnsi="Arial" w:cs="Arial"/>
          <w:b/>
        </w:rPr>
        <w:t xml:space="preserve">évente minimálisan 7.387.352 Ft-tal kevesebb finanszírozást igényelne, </w:t>
      </w:r>
      <w:r w:rsidRPr="00E02574">
        <w:rPr>
          <w:rFonts w:ascii="Arial" w:hAnsi="Arial" w:cs="Arial"/>
        </w:rPr>
        <w:t>amelynek főbb tételei: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nincs szükség külön rendszergazdára;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nincs szükség kamarai tagságra;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nem kell vezetői felelősségbiztosítás;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egy fő pénzügyi ügyintéző elégséges (jelenleg kettő van);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 xml:space="preserve">nincs szükség külön </w:t>
      </w:r>
      <w:proofErr w:type="spellStart"/>
      <w:r w:rsidRPr="00E02574">
        <w:rPr>
          <w:rFonts w:ascii="Arial" w:hAnsi="Arial" w:cs="Arial"/>
        </w:rPr>
        <w:t>külsős</w:t>
      </w:r>
      <w:proofErr w:type="spellEnd"/>
      <w:r w:rsidRPr="00E02574">
        <w:rPr>
          <w:rFonts w:ascii="Arial" w:hAnsi="Arial" w:cs="Arial"/>
        </w:rPr>
        <w:t xml:space="preserve"> könyvelőre (hivatali apparátus végzi);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 xml:space="preserve">nincs szükség </w:t>
      </w:r>
      <w:proofErr w:type="spellStart"/>
      <w:r w:rsidRPr="00E02574">
        <w:rPr>
          <w:rFonts w:ascii="Arial" w:hAnsi="Arial" w:cs="Arial"/>
        </w:rPr>
        <w:t>külsős</w:t>
      </w:r>
      <w:proofErr w:type="spellEnd"/>
      <w:r w:rsidRPr="00E02574">
        <w:rPr>
          <w:rFonts w:ascii="Arial" w:hAnsi="Arial" w:cs="Arial"/>
        </w:rPr>
        <w:t xml:space="preserve"> bérszámfejtőre (MÁK végzi);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megszűnik a FEB szerepe;</w:t>
      </w:r>
    </w:p>
    <w:p w:rsidR="00E02574" w:rsidRPr="00E02574" w:rsidRDefault="00E02574" w:rsidP="00E02574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az önkormányzati üzemorvos szolgáltathat az intézménynek;</w:t>
      </w:r>
    </w:p>
    <w:p w:rsidR="0068129D" w:rsidRDefault="00E02574" w:rsidP="00F80A63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02574">
        <w:rPr>
          <w:rFonts w:ascii="Arial" w:hAnsi="Arial" w:cs="Arial"/>
        </w:rPr>
        <w:t>az önkorm</w:t>
      </w:r>
      <w:r w:rsidR="00E02A22">
        <w:rPr>
          <w:rFonts w:ascii="Arial" w:hAnsi="Arial" w:cs="Arial"/>
        </w:rPr>
        <w:t xml:space="preserve">ányzati könyvvizsgáló </w:t>
      </w:r>
      <w:proofErr w:type="spellStart"/>
      <w:r w:rsidR="00E02A22">
        <w:rPr>
          <w:rFonts w:ascii="Arial" w:hAnsi="Arial" w:cs="Arial"/>
        </w:rPr>
        <w:t>elvégzi</w:t>
      </w:r>
      <w:proofErr w:type="spellEnd"/>
      <w:r w:rsidR="00E02A22">
        <w:rPr>
          <w:rFonts w:ascii="Arial" w:hAnsi="Arial" w:cs="Arial"/>
        </w:rPr>
        <w:t xml:space="preserve"> a</w:t>
      </w:r>
      <w:r w:rsidRPr="00E02574">
        <w:rPr>
          <w:rFonts w:ascii="Arial" w:hAnsi="Arial" w:cs="Arial"/>
        </w:rPr>
        <w:t xml:space="preserve"> költségvetési szerv ellenőrzését is.</w:t>
      </w:r>
    </w:p>
    <w:p w:rsidR="0068129D" w:rsidRDefault="0068129D" w:rsidP="0068129D">
      <w:pPr>
        <w:spacing w:after="160" w:line="259" w:lineRule="auto"/>
        <w:contextualSpacing/>
        <w:jc w:val="both"/>
        <w:rPr>
          <w:rFonts w:ascii="Arial" w:hAnsi="Arial" w:cs="Arial"/>
        </w:rPr>
      </w:pPr>
    </w:p>
    <w:p w:rsidR="00E02574" w:rsidRPr="0068129D" w:rsidRDefault="0068129D" w:rsidP="0068129D">
      <w:p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településüzemeltetési feladatok gazdasági társasági formában és int</w:t>
      </w:r>
      <w:r w:rsidR="00AE5DA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zményi formában felmerülő költségeiről </w:t>
      </w:r>
      <w:r w:rsidR="00AE5DAD">
        <w:rPr>
          <w:rFonts w:ascii="Arial" w:hAnsi="Arial" w:cs="Arial"/>
        </w:rPr>
        <w:t xml:space="preserve">jelen előterjesztéshez egy táblázatot is </w:t>
      </w:r>
      <w:proofErr w:type="spellStart"/>
      <w:r w:rsidR="00AE5DAD">
        <w:rPr>
          <w:rFonts w:ascii="Arial" w:hAnsi="Arial" w:cs="Arial"/>
        </w:rPr>
        <w:t>mellékelünk</w:t>
      </w:r>
      <w:proofErr w:type="spellEnd"/>
      <w:r w:rsidR="00AE5DAD">
        <w:rPr>
          <w:rFonts w:ascii="Arial" w:hAnsi="Arial" w:cs="Arial"/>
        </w:rPr>
        <w:t>.</w:t>
      </w:r>
    </w:p>
    <w:p w:rsidR="00E02574" w:rsidRDefault="00E02574" w:rsidP="00F80A63">
      <w:pPr>
        <w:jc w:val="both"/>
        <w:rPr>
          <w:rFonts w:ascii="Arial" w:hAnsi="Arial" w:cs="Arial"/>
        </w:rPr>
      </w:pPr>
    </w:p>
    <w:p w:rsidR="00AF18BD" w:rsidRDefault="00011914" w:rsidP="005015C4">
      <w:pPr>
        <w:jc w:val="both"/>
        <w:rPr>
          <w:rFonts w:ascii="Arial" w:hAnsi="Arial" w:cs="Arial"/>
        </w:rPr>
      </w:pPr>
      <w:r w:rsidRPr="00E02A22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r w:rsidR="00AF18BD" w:rsidRPr="00AF18BD">
        <w:rPr>
          <w:rFonts w:ascii="Arial" w:hAnsi="Arial" w:cs="Arial"/>
        </w:rPr>
        <w:t xml:space="preserve">A NATÜ </w:t>
      </w:r>
      <w:r w:rsidR="005A0974">
        <w:rPr>
          <w:rFonts w:ascii="Arial" w:hAnsi="Arial" w:cs="Arial"/>
        </w:rPr>
        <w:t xml:space="preserve">Kft. </w:t>
      </w:r>
      <w:r w:rsidR="00AF18BD" w:rsidRPr="00AF18BD">
        <w:rPr>
          <w:rFonts w:ascii="Arial" w:hAnsi="Arial" w:cs="Arial"/>
        </w:rPr>
        <w:t xml:space="preserve">Alapító Okiratának 8. pontja értelmében </w:t>
      </w:r>
      <w:r w:rsidR="00AF18BD">
        <w:rPr>
          <w:rFonts w:ascii="Arial" w:hAnsi="Arial" w:cs="Arial"/>
        </w:rPr>
        <w:t>a</w:t>
      </w:r>
      <w:r w:rsidR="005C27CD">
        <w:rPr>
          <w:rFonts w:ascii="Arial" w:hAnsi="Arial" w:cs="Arial"/>
        </w:rPr>
        <w:t xml:space="preserve"> jogutód nélküli megszű</w:t>
      </w:r>
      <w:r w:rsidR="001259DB">
        <w:rPr>
          <w:rFonts w:ascii="Arial" w:hAnsi="Arial" w:cs="Arial"/>
        </w:rPr>
        <w:t>nésről szóló</w:t>
      </w:r>
      <w:r w:rsidR="00AF18BD">
        <w:rPr>
          <w:rFonts w:ascii="Arial" w:hAnsi="Arial" w:cs="Arial"/>
        </w:rPr>
        <w:t xml:space="preserve"> határozat </w:t>
      </w:r>
      <w:r w:rsidR="00AF18BD" w:rsidRPr="00AF18BD">
        <w:rPr>
          <w:rFonts w:ascii="Arial" w:hAnsi="Arial" w:cs="Arial"/>
        </w:rPr>
        <w:t>csak akkor érvényes, ha az ügyve</w:t>
      </w:r>
      <w:r w:rsidR="005A0974">
        <w:rPr>
          <w:rFonts w:ascii="Arial" w:hAnsi="Arial" w:cs="Arial"/>
        </w:rPr>
        <w:t>zető a F</w:t>
      </w:r>
      <w:r w:rsidR="00AF18BD" w:rsidRPr="00AF18BD">
        <w:rPr>
          <w:rFonts w:ascii="Arial" w:hAnsi="Arial" w:cs="Arial"/>
        </w:rPr>
        <w:t>elügyelő</w:t>
      </w:r>
      <w:r w:rsidR="005A0974">
        <w:rPr>
          <w:rFonts w:ascii="Arial" w:hAnsi="Arial" w:cs="Arial"/>
        </w:rPr>
        <w:t xml:space="preserve"> B</w:t>
      </w:r>
      <w:r w:rsidR="00AF18BD" w:rsidRPr="00AF18BD">
        <w:rPr>
          <w:rFonts w:ascii="Arial" w:hAnsi="Arial" w:cs="Arial"/>
        </w:rPr>
        <w:t xml:space="preserve">izottság írásbeli véleményét beszerezte. </w:t>
      </w:r>
      <w:r w:rsidR="00AF18BD">
        <w:rPr>
          <w:rFonts w:ascii="Arial" w:hAnsi="Arial" w:cs="Arial"/>
        </w:rPr>
        <w:t>A</w:t>
      </w:r>
      <w:r w:rsidR="00AF18BD" w:rsidRPr="00AF18BD">
        <w:rPr>
          <w:rFonts w:ascii="Arial" w:hAnsi="Arial" w:cs="Arial"/>
        </w:rPr>
        <w:t xml:space="preserve"> vélemény beszerzése folyamatban</w:t>
      </w:r>
      <w:r w:rsidR="00E02A22">
        <w:rPr>
          <w:rFonts w:ascii="Arial" w:hAnsi="Arial" w:cs="Arial"/>
        </w:rPr>
        <w:t xml:space="preserve"> van</w:t>
      </w:r>
      <w:r w:rsidR="00AF18BD" w:rsidRPr="00AF18BD">
        <w:rPr>
          <w:rFonts w:ascii="Arial" w:hAnsi="Arial" w:cs="Arial"/>
        </w:rPr>
        <w:t>, a határozathozatalkor rendelkezésre fog állni.</w:t>
      </w:r>
      <w:r w:rsidR="005C27CD">
        <w:rPr>
          <w:rFonts w:ascii="Arial" w:hAnsi="Arial" w:cs="Arial"/>
        </w:rPr>
        <w:t xml:space="preserve"> A jogutód nélküli megszűntetést a Felügyelő Bizottság a 2017. április 21. napján tartandó ülésén fogja véleményezni, melynek jegyzőkönyvét pótlólagosan megküldjük.</w:t>
      </w:r>
    </w:p>
    <w:p w:rsidR="005A0974" w:rsidRDefault="005A0974" w:rsidP="005015C4">
      <w:pPr>
        <w:jc w:val="both"/>
        <w:rPr>
          <w:rFonts w:ascii="Arial" w:hAnsi="Arial" w:cs="Arial"/>
        </w:rPr>
      </w:pPr>
    </w:p>
    <w:p w:rsidR="005A0974" w:rsidRDefault="005A0974" w:rsidP="00501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Felügyelő Bizottság a 2017. április 11. napján megtartott ülésén tisztázandó kérdéseket fogalmazott meg a jogutód nélküli meg</w:t>
      </w:r>
      <w:r w:rsidR="00AF6D98">
        <w:rPr>
          <w:rFonts w:ascii="Arial" w:hAnsi="Arial" w:cs="Arial"/>
        </w:rPr>
        <w:t>szűnéssel kapcsolatban. Ezen kérdéseket a megalapozott döntés, illetve vélemény meghozatalához történő segítéségnyújtás érdekében az alábbiakban válaszoljuk meg:</w:t>
      </w:r>
    </w:p>
    <w:p w:rsidR="00AF6D98" w:rsidRPr="00AF18BD" w:rsidRDefault="00AF6D98" w:rsidP="005015C4">
      <w:pPr>
        <w:jc w:val="both"/>
        <w:rPr>
          <w:rFonts w:ascii="Arial" w:hAnsi="Arial" w:cs="Arial"/>
        </w:rPr>
      </w:pPr>
    </w:p>
    <w:p w:rsidR="00011914" w:rsidRPr="00011914" w:rsidRDefault="00011914" w:rsidP="00011914">
      <w:pPr>
        <w:jc w:val="both"/>
        <w:rPr>
          <w:rFonts w:ascii="Arial" w:hAnsi="Arial" w:cs="Arial"/>
          <w:b/>
          <w:sz w:val="22"/>
          <w:szCs w:val="22"/>
        </w:rPr>
      </w:pPr>
      <w:r w:rsidRPr="00011914">
        <w:rPr>
          <w:rFonts w:ascii="Arial" w:hAnsi="Arial" w:cs="Arial"/>
          <w:b/>
        </w:rPr>
        <w:t>1. Egyszerűsített foglalkoztatás előnyeinek, járulékmegtakarításoknak elvesztése az intézményi működés keretei között.</w:t>
      </w:r>
    </w:p>
    <w:p w:rsidR="00011914" w:rsidRPr="005C27CD" w:rsidRDefault="00011914" w:rsidP="00011914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Valóban költségvetési szerv nem alkalmazhat egyszerűsített foglalkoztatottat, azonban a NATÜ Kft. összes személyi jellegű ráfordítása 64.531 ezer forint, amelyből </w:t>
      </w:r>
      <w:r w:rsidRPr="005C27CD">
        <w:rPr>
          <w:rFonts w:ascii="Arial" w:hAnsi="Arial" w:cs="Arial"/>
        </w:rPr>
        <w:lastRenderedPageBreak/>
        <w:t>az egyszerűsített foglalkoztatás 1.703 ezer forint volt</w:t>
      </w:r>
      <w:r w:rsidRPr="005C27CD">
        <w:rPr>
          <w:rFonts w:ascii="Arial" w:hAnsi="Arial" w:cs="Arial"/>
          <w:b/>
          <w:bCs/>
        </w:rPr>
        <w:t>. Ez az összes személyi jellegű kiadás 2,6%-a.</w:t>
      </w:r>
      <w:r w:rsidRPr="005C27CD">
        <w:rPr>
          <w:rFonts w:ascii="Arial" w:hAnsi="Arial" w:cs="Arial"/>
        </w:rPr>
        <w:t xml:space="preserve"> Az egyszerűsített foglalkoztatást a költségvetési szerv megbízási szerződéssel tudja helyettesíteni</w:t>
      </w:r>
      <w:r w:rsidRPr="005C27CD">
        <w:rPr>
          <w:rFonts w:ascii="Arial" w:hAnsi="Arial" w:cs="Arial"/>
          <w:b/>
          <w:bCs/>
        </w:rPr>
        <w:t>. A megtakarítás elhanyagolható mértékű</w:t>
      </w:r>
      <w:r w:rsidRPr="005C27CD">
        <w:rPr>
          <w:rFonts w:ascii="Arial" w:hAnsi="Arial" w:cs="Arial"/>
        </w:rPr>
        <w:t xml:space="preserve">, hiszen egyszerűsített foglalkoztatás után is kell 1.000 Ft/nap </w:t>
      </w:r>
      <w:proofErr w:type="spellStart"/>
      <w:r w:rsidRPr="005C27CD">
        <w:rPr>
          <w:rFonts w:ascii="Arial" w:hAnsi="Arial" w:cs="Arial"/>
        </w:rPr>
        <w:t>közterhet</w:t>
      </w:r>
      <w:proofErr w:type="spellEnd"/>
      <w:r w:rsidRPr="005C27CD">
        <w:rPr>
          <w:rFonts w:ascii="Arial" w:hAnsi="Arial" w:cs="Arial"/>
        </w:rPr>
        <w:t xml:space="preserve"> fizetni. </w:t>
      </w:r>
    </w:p>
    <w:p w:rsidR="00011914" w:rsidRPr="005C27CD" w:rsidRDefault="00011914" w:rsidP="00011914">
      <w:pPr>
        <w:rPr>
          <w:rFonts w:ascii="Arial" w:hAnsi="Arial" w:cs="Arial"/>
        </w:rPr>
      </w:pPr>
    </w:p>
    <w:p w:rsidR="00011914" w:rsidRPr="005C27CD" w:rsidRDefault="00011914" w:rsidP="00E02A22">
      <w:pPr>
        <w:jc w:val="both"/>
        <w:rPr>
          <w:rFonts w:ascii="Arial" w:hAnsi="Arial" w:cs="Arial"/>
          <w:b/>
        </w:rPr>
      </w:pPr>
      <w:r w:rsidRPr="005C27CD">
        <w:rPr>
          <w:rFonts w:ascii="Arial" w:hAnsi="Arial" w:cs="Arial"/>
          <w:b/>
        </w:rPr>
        <w:t>2.</w:t>
      </w:r>
      <w:r w:rsidR="00E02A22">
        <w:rPr>
          <w:rFonts w:ascii="Arial" w:hAnsi="Arial" w:cs="Arial"/>
          <w:b/>
        </w:rPr>
        <w:t xml:space="preserve"> </w:t>
      </w:r>
      <w:r w:rsidRPr="005C27CD">
        <w:rPr>
          <w:rFonts w:ascii="Arial" w:hAnsi="Arial" w:cs="Arial"/>
          <w:b/>
        </w:rPr>
        <w:t>REHAB járulék felmerülése a NATÜ Kft. dolgozók intézménybe bekerülése esetén.</w:t>
      </w:r>
    </w:p>
    <w:p w:rsidR="00011914" w:rsidRPr="005C27CD" w:rsidRDefault="00011914" w:rsidP="00E02A22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Rehabilitációs járulékot 25 fő feletti dolgozói létszám esetén kell fizetni. </w:t>
      </w:r>
      <w:r w:rsidRPr="005C27CD">
        <w:rPr>
          <w:rFonts w:ascii="Arial" w:hAnsi="Arial" w:cs="Arial"/>
          <w:b/>
          <w:bCs/>
        </w:rPr>
        <w:t>A jelenlegi létszám 24 fő, amit nem kívánunk bővíteni.</w:t>
      </w:r>
    </w:p>
    <w:p w:rsidR="00011914" w:rsidRPr="005C27CD" w:rsidRDefault="00011914" w:rsidP="00E02A22">
      <w:pPr>
        <w:jc w:val="both"/>
        <w:rPr>
          <w:rFonts w:ascii="Arial" w:hAnsi="Arial" w:cs="Arial"/>
        </w:rPr>
      </w:pPr>
    </w:p>
    <w:p w:rsidR="00011914" w:rsidRPr="005C27CD" w:rsidRDefault="00011914" w:rsidP="00011914">
      <w:pPr>
        <w:jc w:val="both"/>
        <w:rPr>
          <w:rFonts w:ascii="Arial" w:hAnsi="Arial" w:cs="Arial"/>
          <w:b/>
        </w:rPr>
      </w:pPr>
      <w:r w:rsidRPr="005C27CD">
        <w:rPr>
          <w:rFonts w:ascii="Arial" w:hAnsi="Arial" w:cs="Arial"/>
          <w:b/>
        </w:rPr>
        <w:t>3.</w:t>
      </w:r>
      <w:r w:rsidR="00E02A22">
        <w:rPr>
          <w:rFonts w:ascii="Arial" w:hAnsi="Arial" w:cs="Arial"/>
          <w:b/>
        </w:rPr>
        <w:t xml:space="preserve"> </w:t>
      </w:r>
      <w:r w:rsidRPr="005C27CD">
        <w:rPr>
          <w:rFonts w:ascii="Arial" w:hAnsi="Arial" w:cs="Arial"/>
          <w:b/>
        </w:rPr>
        <w:t>Vállalkozási tevékenységgel arányos ÁFA visszaigénylés lehetőségének elvesztése az intézményi forma esetében.</w:t>
      </w:r>
    </w:p>
    <w:p w:rsidR="00011914" w:rsidRPr="005C27CD" w:rsidRDefault="00011914" w:rsidP="00011914">
      <w:pPr>
        <w:jc w:val="both"/>
        <w:rPr>
          <w:rFonts w:ascii="Arial" w:hAnsi="Arial" w:cs="Arial"/>
          <w:b/>
          <w:bCs/>
        </w:rPr>
      </w:pPr>
      <w:r w:rsidRPr="005C27CD">
        <w:rPr>
          <w:rFonts w:ascii="Arial" w:hAnsi="Arial" w:cs="Arial"/>
        </w:rPr>
        <w:t>Az intézményi formában való működés javaslatának az egyik oka pont az, hogy a NATÜ Kft-</w:t>
      </w:r>
      <w:proofErr w:type="spellStart"/>
      <w:r w:rsidRPr="005C27CD">
        <w:rPr>
          <w:rFonts w:ascii="Arial" w:hAnsi="Arial" w:cs="Arial"/>
        </w:rPr>
        <w:t>nek</w:t>
      </w:r>
      <w:proofErr w:type="spellEnd"/>
      <w:r w:rsidRPr="005C27CD">
        <w:rPr>
          <w:rFonts w:ascii="Arial" w:hAnsi="Arial" w:cs="Arial"/>
        </w:rPr>
        <w:t xml:space="preserve"> jelenleg elhanyagolható mértékű a vállalkozási tevékenysége. A Kft. összes bevétele 95.329 ezer forint, amiből az összes számlás bevétele 5.809 ezer forint (ebből is 2.393 ezer forint önkormányzattól származó). Ez 6%-ot jelent, azaz a „számlás” kiadások ÁFÁ-ja 6%-ban vonható le a befizetendő ÁFÁ-</w:t>
      </w:r>
      <w:proofErr w:type="spellStart"/>
      <w:r w:rsidRPr="005C27CD">
        <w:rPr>
          <w:rFonts w:ascii="Arial" w:hAnsi="Arial" w:cs="Arial"/>
        </w:rPr>
        <w:t>ból</w:t>
      </w:r>
      <w:proofErr w:type="spellEnd"/>
      <w:r w:rsidRPr="005C27CD">
        <w:rPr>
          <w:rFonts w:ascii="Arial" w:hAnsi="Arial" w:cs="Arial"/>
        </w:rPr>
        <w:t xml:space="preserve">, </w:t>
      </w:r>
      <w:r w:rsidRPr="005C27CD">
        <w:rPr>
          <w:rFonts w:ascii="Arial" w:hAnsi="Arial" w:cs="Arial"/>
          <w:b/>
          <w:bCs/>
        </w:rPr>
        <w:t xml:space="preserve">de a NATÜ kiadásainak kb. kétharmada személyi jellegű kiadás, ami nem ÁFÁ-s. </w:t>
      </w:r>
    </w:p>
    <w:p w:rsidR="00011914" w:rsidRPr="005C27CD" w:rsidRDefault="00011914" w:rsidP="00011914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A NATÜ részbeni ÁFA visszaigénylési lehetősége egyébként az önkormányzati kompenzációt nem befolyásolta eddig egyetlen üzleti évben sem.</w:t>
      </w:r>
    </w:p>
    <w:p w:rsidR="00011914" w:rsidRPr="005C27CD" w:rsidRDefault="00011914" w:rsidP="00011914">
      <w:pPr>
        <w:rPr>
          <w:rFonts w:ascii="Arial" w:hAnsi="Arial" w:cs="Arial"/>
        </w:rPr>
      </w:pPr>
    </w:p>
    <w:p w:rsidR="00011914" w:rsidRPr="005C27CD" w:rsidRDefault="00011914" w:rsidP="00011914">
      <w:pPr>
        <w:rPr>
          <w:rFonts w:ascii="Arial" w:hAnsi="Arial" w:cs="Arial"/>
          <w:color w:val="7030A0"/>
        </w:rPr>
      </w:pPr>
      <w:r w:rsidRPr="005C27CD">
        <w:rPr>
          <w:rFonts w:ascii="Arial" w:hAnsi="Arial" w:cs="Arial"/>
          <w:b/>
        </w:rPr>
        <w:t>4.</w:t>
      </w:r>
      <w:r w:rsidR="00E02A22">
        <w:rPr>
          <w:rFonts w:ascii="Arial" w:hAnsi="Arial" w:cs="Arial"/>
          <w:b/>
        </w:rPr>
        <w:t xml:space="preserve"> </w:t>
      </w:r>
      <w:r w:rsidRPr="005C27CD">
        <w:rPr>
          <w:rFonts w:ascii="Arial" w:hAnsi="Arial" w:cs="Arial"/>
          <w:b/>
        </w:rPr>
        <w:t>Nyugdíjas foglalkoztatás lehetőségének elvesztése</w:t>
      </w:r>
      <w:r w:rsidRPr="005C27CD">
        <w:rPr>
          <w:rFonts w:ascii="Arial" w:hAnsi="Arial" w:cs="Arial"/>
          <w:color w:val="7030A0"/>
        </w:rPr>
        <w:t>.</w:t>
      </w:r>
    </w:p>
    <w:p w:rsidR="00011914" w:rsidRPr="005C27CD" w:rsidRDefault="00011914" w:rsidP="00011914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Költségvetési szerv is foglalkoztathat nyugdíjast, de jellemzően nem nyugdíjasokat foglalkoztat a NATÜ Kft.</w:t>
      </w:r>
    </w:p>
    <w:p w:rsidR="00011914" w:rsidRPr="005C27CD" w:rsidRDefault="00011914" w:rsidP="00011914">
      <w:pPr>
        <w:rPr>
          <w:rFonts w:ascii="Arial" w:hAnsi="Arial" w:cs="Arial"/>
        </w:rPr>
      </w:pPr>
    </w:p>
    <w:p w:rsidR="00011914" w:rsidRPr="005C27CD" w:rsidRDefault="00011914" w:rsidP="00011914">
      <w:pPr>
        <w:rPr>
          <w:rFonts w:ascii="Arial" w:hAnsi="Arial" w:cs="Arial"/>
          <w:color w:val="7030A0"/>
        </w:rPr>
      </w:pPr>
      <w:r w:rsidRPr="005C27CD">
        <w:rPr>
          <w:rFonts w:ascii="Arial" w:hAnsi="Arial" w:cs="Arial"/>
          <w:b/>
        </w:rPr>
        <w:t>5.</w:t>
      </w:r>
      <w:r w:rsidR="00E02A22">
        <w:rPr>
          <w:rFonts w:ascii="Arial" w:hAnsi="Arial" w:cs="Arial"/>
          <w:b/>
        </w:rPr>
        <w:t xml:space="preserve"> </w:t>
      </w:r>
      <w:r w:rsidRPr="005C27CD">
        <w:rPr>
          <w:rFonts w:ascii="Arial" w:hAnsi="Arial" w:cs="Arial"/>
          <w:b/>
        </w:rPr>
        <w:t>Besorolási bértábla szerinti rugalmatlanság az intézményi keretekben</w:t>
      </w:r>
      <w:r w:rsidRPr="005C27CD">
        <w:rPr>
          <w:rFonts w:ascii="Arial" w:hAnsi="Arial" w:cs="Arial"/>
          <w:color w:val="7030A0"/>
        </w:rPr>
        <w:t>.</w:t>
      </w:r>
    </w:p>
    <w:p w:rsidR="00011914" w:rsidRPr="005C27CD" w:rsidRDefault="00E02A22" w:rsidP="00543F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11914" w:rsidRPr="005C27CD">
        <w:rPr>
          <w:rFonts w:ascii="Arial" w:hAnsi="Arial" w:cs="Arial"/>
        </w:rPr>
        <w:t>unkáltatói d</w:t>
      </w:r>
      <w:r w:rsidR="00543FA9" w:rsidRPr="005C27CD">
        <w:rPr>
          <w:rFonts w:ascii="Arial" w:hAnsi="Arial" w:cs="Arial"/>
        </w:rPr>
        <w:t xml:space="preserve">öntésen alapuló pótlék </w:t>
      </w:r>
      <w:r>
        <w:rPr>
          <w:rFonts w:ascii="Arial" w:hAnsi="Arial" w:cs="Arial"/>
        </w:rPr>
        <w:t xml:space="preserve">vagy illetménykiegészítés </w:t>
      </w:r>
      <w:r w:rsidR="00011914" w:rsidRPr="005C27CD">
        <w:rPr>
          <w:rFonts w:ascii="Arial" w:hAnsi="Arial" w:cs="Arial"/>
        </w:rPr>
        <w:t>adható</w:t>
      </w:r>
      <w:r w:rsidR="00543FA9" w:rsidRPr="005C27CD">
        <w:rPr>
          <w:rFonts w:ascii="Arial" w:hAnsi="Arial" w:cs="Arial"/>
        </w:rPr>
        <w:t xml:space="preserve"> a munkavállaló részére</w:t>
      </w:r>
      <w:r w:rsidR="001259DB" w:rsidRPr="005C27CD">
        <w:rPr>
          <w:rFonts w:ascii="Arial" w:hAnsi="Arial" w:cs="Arial"/>
        </w:rPr>
        <w:t xml:space="preserve"> a jogszabályi keretek között</w:t>
      </w:r>
      <w:r w:rsidR="00F5496F" w:rsidRPr="005C27CD">
        <w:rPr>
          <w:rFonts w:ascii="Arial" w:hAnsi="Arial" w:cs="Arial"/>
        </w:rPr>
        <w:t>.</w:t>
      </w:r>
    </w:p>
    <w:p w:rsidR="00F5496F" w:rsidRPr="005C27CD" w:rsidRDefault="00F5496F" w:rsidP="00543FA9">
      <w:pPr>
        <w:jc w:val="both"/>
        <w:rPr>
          <w:rFonts w:ascii="Arial" w:hAnsi="Arial" w:cs="Arial"/>
        </w:rPr>
      </w:pPr>
    </w:p>
    <w:p w:rsidR="00F5496F" w:rsidRPr="005C27CD" w:rsidRDefault="00F5496F" w:rsidP="00543FA9">
      <w:pPr>
        <w:jc w:val="both"/>
        <w:rPr>
          <w:rFonts w:ascii="Arial" w:hAnsi="Arial" w:cs="Arial"/>
          <w:b/>
        </w:rPr>
      </w:pPr>
      <w:r w:rsidRPr="005C27CD">
        <w:rPr>
          <w:rFonts w:ascii="Arial" w:hAnsi="Arial" w:cs="Arial"/>
          <w:b/>
        </w:rPr>
        <w:t>6. Közbeszerzési formában megvalósuló szolgálatás vásárlás</w:t>
      </w:r>
    </w:p>
    <w:p w:rsidR="00F5496F" w:rsidRPr="005C27CD" w:rsidRDefault="008F3755" w:rsidP="00543F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NATÜ</w:t>
      </w:r>
      <w:r w:rsidR="00F5496F" w:rsidRPr="005C27CD">
        <w:rPr>
          <w:rFonts w:ascii="Arial" w:hAnsi="Arial" w:cs="Arial"/>
        </w:rPr>
        <w:t xml:space="preserve"> Kft. 100%-os önkormányzati tulajdonú gazdasági társaságként a közbeszerzési jogszabályok alapján ajánlatkérőnek minősül mindazon beszerzések tekintetében, amelyek meghaladják a vonatkozó közbeszerzési értékhatárokat.</w:t>
      </w:r>
    </w:p>
    <w:p w:rsidR="00011914" w:rsidRPr="005C27CD" w:rsidRDefault="00011914" w:rsidP="00011914">
      <w:pPr>
        <w:rPr>
          <w:rFonts w:ascii="Arial" w:hAnsi="Arial" w:cs="Arial"/>
        </w:rPr>
      </w:pPr>
    </w:p>
    <w:p w:rsidR="00011914" w:rsidRPr="005C27CD" w:rsidRDefault="00F5496F" w:rsidP="00011914">
      <w:pPr>
        <w:rPr>
          <w:rFonts w:ascii="Arial" w:hAnsi="Arial" w:cs="Arial"/>
          <w:b/>
        </w:rPr>
      </w:pPr>
      <w:r w:rsidRPr="005C27CD">
        <w:rPr>
          <w:rFonts w:ascii="Arial" w:hAnsi="Arial" w:cs="Arial"/>
          <w:b/>
        </w:rPr>
        <w:t>7. Karrier Híd program</w:t>
      </w:r>
    </w:p>
    <w:p w:rsidR="00F5496F" w:rsidRPr="005C27CD" w:rsidRDefault="00F5496F" w:rsidP="00F5496F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2016. augusztus 1. napjátó</w:t>
      </w:r>
      <w:r w:rsidR="008F3755">
        <w:rPr>
          <w:rFonts w:ascii="Arial" w:hAnsi="Arial" w:cs="Arial"/>
        </w:rPr>
        <w:t>l él ezen adókedvezmény azon</w:t>
      </w:r>
      <w:r w:rsidRPr="005C27CD">
        <w:rPr>
          <w:rFonts w:ascii="Arial" w:hAnsi="Arial" w:cs="Arial"/>
        </w:rPr>
        <w:t xml:space="preserve"> költségvetési szervnek nem minősülő kifizetőknél, akik közszférából érkező munkavállalókat fogla</w:t>
      </w:r>
      <w:r w:rsidR="008F3755">
        <w:rPr>
          <w:rFonts w:ascii="Arial" w:hAnsi="Arial" w:cs="Arial"/>
        </w:rPr>
        <w:t>lkoztatnak. A NATÜ</w:t>
      </w:r>
      <w:r w:rsidR="005C27CD" w:rsidRPr="005C27CD">
        <w:rPr>
          <w:rFonts w:ascii="Arial" w:hAnsi="Arial" w:cs="Arial"/>
        </w:rPr>
        <w:t xml:space="preserve"> Kft. eddig (</w:t>
      </w:r>
      <w:r w:rsidRPr="005C27CD">
        <w:rPr>
          <w:rFonts w:ascii="Arial" w:hAnsi="Arial" w:cs="Arial"/>
        </w:rPr>
        <w:t>9</w:t>
      </w:r>
      <w:r w:rsidR="008F3755">
        <w:rPr>
          <w:rFonts w:ascii="Arial" w:hAnsi="Arial" w:cs="Arial"/>
        </w:rPr>
        <w:t>,</w:t>
      </w:r>
      <w:r w:rsidRPr="005C27CD">
        <w:rPr>
          <w:rFonts w:ascii="Arial" w:hAnsi="Arial" w:cs="Arial"/>
        </w:rPr>
        <w:t>5 h</w:t>
      </w:r>
      <w:r w:rsidR="008F3755">
        <w:rPr>
          <w:rFonts w:ascii="Arial" w:hAnsi="Arial" w:cs="Arial"/>
        </w:rPr>
        <w:t>ónap alatt) nem foglalkoztatott</w:t>
      </w:r>
      <w:r w:rsidR="001259DB" w:rsidRPr="005C27CD">
        <w:rPr>
          <w:rFonts w:ascii="Arial" w:hAnsi="Arial" w:cs="Arial"/>
        </w:rPr>
        <w:t xml:space="preserve"> ilyen </w:t>
      </w:r>
      <w:r w:rsidRPr="005C27CD">
        <w:rPr>
          <w:rFonts w:ascii="Arial" w:hAnsi="Arial" w:cs="Arial"/>
        </w:rPr>
        <w:t>adókedvezményre jogosító munkavállalót.</w:t>
      </w:r>
    </w:p>
    <w:p w:rsidR="00F5496F" w:rsidRPr="005C27CD" w:rsidRDefault="00F5496F" w:rsidP="00011914">
      <w:pPr>
        <w:rPr>
          <w:rFonts w:ascii="Arial" w:hAnsi="Arial" w:cs="Arial"/>
          <w:b/>
        </w:rPr>
      </w:pPr>
    </w:p>
    <w:p w:rsidR="0068129D" w:rsidRPr="005C27CD" w:rsidRDefault="0068129D" w:rsidP="00011914">
      <w:pPr>
        <w:rPr>
          <w:rFonts w:ascii="Arial" w:hAnsi="Arial" w:cs="Arial"/>
          <w:b/>
        </w:rPr>
      </w:pPr>
      <w:r w:rsidRPr="005C27CD">
        <w:rPr>
          <w:rFonts w:ascii="Arial" w:hAnsi="Arial" w:cs="Arial"/>
          <w:b/>
        </w:rPr>
        <w:t>8. „Alvó cég” fenntartása a területfejlesztési támogatások elnyerése érdekében.</w:t>
      </w:r>
    </w:p>
    <w:p w:rsidR="0068129D" w:rsidRPr="005C27CD" w:rsidRDefault="0068129D" w:rsidP="0068129D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Az „alvó cég” működéséhez is szükséges ügyvezető, FEB és könyvelő biztosítása a vonatkozó költségekkel együtt. A</w:t>
      </w:r>
      <w:r w:rsidR="001259DB" w:rsidRPr="005C27CD">
        <w:rPr>
          <w:rFonts w:ascii="Arial" w:hAnsi="Arial" w:cs="Arial"/>
        </w:rPr>
        <w:t xml:space="preserve"> FEB ülésen</w:t>
      </w:r>
      <w:r w:rsidRPr="005C27CD">
        <w:rPr>
          <w:rFonts w:ascii="Arial" w:hAnsi="Arial" w:cs="Arial"/>
        </w:rPr>
        <w:t xml:space="preserve"> említett 1517/2016. Kormányhatározat Nagykovácsiban létesítendő telephely építésére 80</w:t>
      </w:r>
      <w:r w:rsidR="008F3755">
        <w:rPr>
          <w:rFonts w:ascii="Arial" w:hAnsi="Arial" w:cs="Arial"/>
        </w:rPr>
        <w:t xml:space="preserve"> </w:t>
      </w:r>
      <w:r w:rsidRPr="005C27CD">
        <w:rPr>
          <w:rFonts w:ascii="Arial" w:hAnsi="Arial" w:cs="Arial"/>
        </w:rPr>
        <w:t>% saját forrás biztosítását követeli meg, 20 % támogatás nyújtásáért.</w:t>
      </w:r>
    </w:p>
    <w:p w:rsidR="00011914" w:rsidRPr="005C27CD" w:rsidRDefault="00011914" w:rsidP="00011914">
      <w:pPr>
        <w:rPr>
          <w:rFonts w:ascii="Arial" w:hAnsi="Arial" w:cs="Arial"/>
        </w:rPr>
      </w:pPr>
    </w:p>
    <w:p w:rsidR="00011914" w:rsidRPr="005C27CD" w:rsidRDefault="0068129D" w:rsidP="0068129D">
      <w:pPr>
        <w:jc w:val="both"/>
        <w:rPr>
          <w:rFonts w:ascii="Arial" w:hAnsi="Arial" w:cs="Arial"/>
        </w:rPr>
      </w:pPr>
      <w:proofErr w:type="spellStart"/>
      <w:r w:rsidRPr="005C27CD">
        <w:rPr>
          <w:rFonts w:ascii="Arial" w:hAnsi="Arial" w:cs="Arial"/>
        </w:rPr>
        <w:t>Tájékozt</w:t>
      </w:r>
      <w:r w:rsidR="008F3755">
        <w:rPr>
          <w:rFonts w:ascii="Arial" w:hAnsi="Arial" w:cs="Arial"/>
        </w:rPr>
        <w:t>atásul</w:t>
      </w:r>
      <w:proofErr w:type="spellEnd"/>
      <w:r w:rsidR="008F3755">
        <w:rPr>
          <w:rFonts w:ascii="Arial" w:hAnsi="Arial" w:cs="Arial"/>
        </w:rPr>
        <w:t xml:space="preserve"> megjegyezzük, hogy a NATÜ</w:t>
      </w:r>
      <w:r w:rsidRPr="005C27CD">
        <w:rPr>
          <w:rFonts w:ascii="Arial" w:hAnsi="Arial" w:cs="Arial"/>
        </w:rPr>
        <w:t xml:space="preserve"> Kft. 2017. évi üzleti tervét a K</w:t>
      </w:r>
      <w:r w:rsidR="00A51AAC" w:rsidRPr="005C27CD">
        <w:rPr>
          <w:rFonts w:ascii="Arial" w:hAnsi="Arial" w:cs="Arial"/>
        </w:rPr>
        <w:t>épviselő- testület a 18/2017. (</w:t>
      </w:r>
      <w:r w:rsidRPr="005C27CD">
        <w:rPr>
          <w:rFonts w:ascii="Arial" w:hAnsi="Arial" w:cs="Arial"/>
        </w:rPr>
        <w:t>II.23.) számú határozatával fogadta el.</w:t>
      </w:r>
    </w:p>
    <w:p w:rsidR="00AF18BD" w:rsidRPr="005C27CD" w:rsidRDefault="00AF18BD" w:rsidP="005015C4">
      <w:pPr>
        <w:jc w:val="both"/>
        <w:rPr>
          <w:rFonts w:ascii="Arial" w:hAnsi="Arial" w:cs="Arial"/>
        </w:rPr>
      </w:pPr>
    </w:p>
    <w:p w:rsidR="00EF78EC" w:rsidRPr="005C27CD" w:rsidRDefault="00011914" w:rsidP="005015C4">
      <w:pPr>
        <w:jc w:val="both"/>
        <w:rPr>
          <w:rFonts w:ascii="Arial" w:hAnsi="Arial" w:cs="Arial"/>
        </w:rPr>
      </w:pPr>
      <w:r w:rsidRPr="008F3755">
        <w:rPr>
          <w:rFonts w:ascii="Arial" w:hAnsi="Arial" w:cs="Arial"/>
          <w:b/>
        </w:rPr>
        <w:lastRenderedPageBreak/>
        <w:t>IV</w:t>
      </w:r>
      <w:r w:rsidR="00EF5ECC" w:rsidRPr="008F3755">
        <w:rPr>
          <w:rFonts w:ascii="Arial" w:hAnsi="Arial" w:cs="Arial"/>
          <w:b/>
        </w:rPr>
        <w:t>.</w:t>
      </w:r>
      <w:r w:rsidR="00EF5ECC" w:rsidRPr="005C27CD">
        <w:rPr>
          <w:rFonts w:ascii="Arial" w:hAnsi="Arial" w:cs="Arial"/>
        </w:rPr>
        <w:t xml:space="preserve"> Amennyiben a</w:t>
      </w:r>
      <w:r w:rsidR="00EF78EC" w:rsidRPr="005C27CD">
        <w:rPr>
          <w:rFonts w:ascii="Arial" w:hAnsi="Arial" w:cs="Arial"/>
        </w:rPr>
        <w:t xml:space="preserve"> Képviselő-testület úgy ítéli meg, hogy a </w:t>
      </w:r>
      <w:r w:rsidR="00C05C52" w:rsidRPr="005C27CD">
        <w:rPr>
          <w:rFonts w:ascii="Arial" w:hAnsi="Arial" w:cs="Arial"/>
        </w:rPr>
        <w:t>NATÜ</w:t>
      </w:r>
      <w:r w:rsidR="00EF78EC" w:rsidRPr="005C27CD">
        <w:rPr>
          <w:rFonts w:ascii="Arial" w:hAnsi="Arial" w:cs="Arial"/>
        </w:rPr>
        <w:t xml:space="preserve"> Kft. által ellátott közfeladatok elvégzése gazdaságosabban valósítható meg intézményi keretek között, </w:t>
      </w:r>
      <w:r w:rsidR="001218B9" w:rsidRPr="005C27CD">
        <w:rPr>
          <w:rFonts w:ascii="Arial" w:hAnsi="Arial" w:cs="Arial"/>
        </w:rPr>
        <w:t xml:space="preserve">a </w:t>
      </w:r>
      <w:r w:rsidR="00C05C52" w:rsidRPr="005C27CD">
        <w:rPr>
          <w:rFonts w:ascii="Arial" w:hAnsi="Arial" w:cs="Arial"/>
        </w:rPr>
        <w:t>NATÜ</w:t>
      </w:r>
      <w:r w:rsidR="001218B9" w:rsidRPr="005C27CD">
        <w:rPr>
          <w:rFonts w:ascii="Arial" w:hAnsi="Arial" w:cs="Arial"/>
        </w:rPr>
        <w:t xml:space="preserve"> Kft. jogutód nélküli megszűnése érdek</w:t>
      </w:r>
      <w:r w:rsidR="002211D9" w:rsidRPr="005C27CD">
        <w:rPr>
          <w:rFonts w:ascii="Arial" w:hAnsi="Arial" w:cs="Arial"/>
        </w:rPr>
        <w:t>ében</w:t>
      </w:r>
      <w:r w:rsidR="001218B9" w:rsidRPr="005C27CD">
        <w:rPr>
          <w:rFonts w:ascii="Arial" w:hAnsi="Arial" w:cs="Arial"/>
        </w:rPr>
        <w:t xml:space="preserve"> a cégnyilvánosságról, bírósági cégeljárásról és a végelszámolásról szóló 2006. évi V. törvény vonatkozó rendelkezései alapján </w:t>
      </w:r>
      <w:r w:rsidR="00EF78EC" w:rsidRPr="005C27CD">
        <w:rPr>
          <w:rFonts w:ascii="Arial" w:hAnsi="Arial" w:cs="Arial"/>
        </w:rPr>
        <w:t>az alábbi döntéseket kell meghoznia:</w:t>
      </w:r>
    </w:p>
    <w:p w:rsidR="00EF78EC" w:rsidRPr="005C27CD" w:rsidRDefault="00EF78EC" w:rsidP="005015C4">
      <w:pPr>
        <w:jc w:val="both"/>
        <w:rPr>
          <w:rFonts w:ascii="Arial" w:hAnsi="Arial" w:cs="Arial"/>
        </w:rPr>
      </w:pPr>
    </w:p>
    <w:p w:rsidR="00EF78EC" w:rsidRPr="005C27CD" w:rsidRDefault="00EF78EC" w:rsidP="00EF78EC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döntés a </w:t>
      </w:r>
      <w:r w:rsidR="00C05C52" w:rsidRPr="005C27CD">
        <w:rPr>
          <w:rFonts w:ascii="Arial" w:hAnsi="Arial" w:cs="Arial"/>
        </w:rPr>
        <w:t>NATÜ</w:t>
      </w:r>
      <w:r w:rsidRPr="005C27CD">
        <w:rPr>
          <w:rFonts w:ascii="Arial" w:hAnsi="Arial" w:cs="Arial"/>
        </w:rPr>
        <w:t xml:space="preserve"> Kft. jogutód nélküli megszűnéséről,</w:t>
      </w:r>
      <w:r w:rsidR="00884305" w:rsidRPr="005C27CD">
        <w:rPr>
          <w:rFonts w:ascii="Arial" w:hAnsi="Arial" w:cs="Arial"/>
        </w:rPr>
        <w:t xml:space="preserve"> és a végelszámolás elrendeléséről,</w:t>
      </w:r>
    </w:p>
    <w:p w:rsidR="00EF78EC" w:rsidRPr="005C27CD" w:rsidRDefault="00884305" w:rsidP="00EF78EC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döntés a végelszámolás kezdő időpontjáról</w:t>
      </w:r>
      <w:r w:rsidR="001218B9" w:rsidRPr="005C27CD">
        <w:rPr>
          <w:rFonts w:ascii="Arial" w:hAnsi="Arial" w:cs="Arial"/>
        </w:rPr>
        <w:t>,</w:t>
      </w:r>
    </w:p>
    <w:p w:rsidR="00884305" w:rsidRPr="005C27CD" w:rsidRDefault="00884305" w:rsidP="00EF78EC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döntés a végelszámoló személyéről és díjazásáról vagy a feladat ellátásának ingyenességéről.</w:t>
      </w:r>
    </w:p>
    <w:p w:rsidR="00884305" w:rsidRPr="005C27CD" w:rsidRDefault="00884305" w:rsidP="00884305">
      <w:pPr>
        <w:jc w:val="both"/>
        <w:rPr>
          <w:rFonts w:ascii="Arial" w:hAnsi="Arial" w:cs="Arial"/>
        </w:rPr>
      </w:pPr>
    </w:p>
    <w:p w:rsidR="00884305" w:rsidRPr="005C27CD" w:rsidRDefault="00884305" w:rsidP="00884305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A végelszámoló megválasztásával az ügyvezető megbízása megszűnik, a cég önálló képviseleti joggal rendelkező vezető tisztségviselője a továbbiakban a végelszámoló. Végelszámolóvá bárkit választhat az alapító, aki megfelel a vezető tisztségviselővel szemben </w:t>
      </w:r>
      <w:r w:rsidR="008F3755">
        <w:rPr>
          <w:rFonts w:ascii="Arial" w:hAnsi="Arial" w:cs="Arial"/>
        </w:rPr>
        <w:t>támasztott</w:t>
      </w:r>
      <w:r w:rsidRPr="005C27CD">
        <w:rPr>
          <w:rFonts w:ascii="Arial" w:hAnsi="Arial" w:cs="Arial"/>
        </w:rPr>
        <w:t xml:space="preserve"> követelményeknek és a megbízást elfogadja.</w:t>
      </w:r>
    </w:p>
    <w:p w:rsidR="00884305" w:rsidRPr="005C27CD" w:rsidRDefault="00884305" w:rsidP="00884305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A végelszámoló feladata a cég jogutód nélküli megszűnéséhez szükséges egyes lépések megvalósítása, </w:t>
      </w:r>
      <w:proofErr w:type="gramStart"/>
      <w:r w:rsidRPr="005C27CD">
        <w:rPr>
          <w:rFonts w:ascii="Arial" w:hAnsi="Arial" w:cs="Arial"/>
        </w:rPr>
        <w:t>úgy</w:t>
      </w:r>
      <w:proofErr w:type="gramEnd"/>
      <w:r w:rsidR="00B528B7" w:rsidRPr="005C27CD">
        <w:rPr>
          <w:rFonts w:ascii="Arial" w:hAnsi="Arial" w:cs="Arial"/>
        </w:rPr>
        <w:t xml:space="preserve"> mint a hitelező</w:t>
      </w:r>
      <w:r w:rsidRPr="005C27CD">
        <w:rPr>
          <w:rFonts w:ascii="Arial" w:hAnsi="Arial" w:cs="Arial"/>
        </w:rPr>
        <w:t>i jegyzék összeállítása, a jogszabályban nevesített szervezetek értesítése, adóbevallások, beszámolók és vagyonfelosztási javaslat elkészítése.</w:t>
      </w:r>
    </w:p>
    <w:p w:rsidR="00884305" w:rsidRPr="005C27CD" w:rsidRDefault="00884305" w:rsidP="00884305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A végelszámolás időtartama legpozitívabb esetben is 4-6 hónap</w:t>
      </w:r>
      <w:r w:rsidR="00B528B7" w:rsidRPr="005C27CD">
        <w:rPr>
          <w:rFonts w:ascii="Arial" w:hAnsi="Arial" w:cs="Arial"/>
        </w:rPr>
        <w:t>,</w:t>
      </w:r>
      <w:r w:rsidRPr="005C27CD">
        <w:rPr>
          <w:rFonts w:ascii="Arial" w:hAnsi="Arial" w:cs="Arial"/>
        </w:rPr>
        <w:t xml:space="preserve"> ezt követően kerül sor a cég törlésére.</w:t>
      </w:r>
    </w:p>
    <w:p w:rsidR="00884305" w:rsidRPr="005C27CD" w:rsidRDefault="00884305" w:rsidP="00884305">
      <w:pPr>
        <w:jc w:val="both"/>
        <w:rPr>
          <w:rFonts w:ascii="Arial" w:hAnsi="Arial" w:cs="Arial"/>
        </w:rPr>
      </w:pPr>
    </w:p>
    <w:p w:rsidR="00884305" w:rsidRPr="005C27CD" w:rsidRDefault="00884305" w:rsidP="00884305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A </w:t>
      </w:r>
      <w:r w:rsidR="00C05C52" w:rsidRPr="005C27CD">
        <w:rPr>
          <w:rFonts w:ascii="Arial" w:hAnsi="Arial" w:cs="Arial"/>
        </w:rPr>
        <w:t>NATÜ</w:t>
      </w:r>
      <w:r w:rsidRPr="005C27CD">
        <w:rPr>
          <w:rFonts w:ascii="Arial" w:hAnsi="Arial" w:cs="Arial"/>
        </w:rPr>
        <w:t xml:space="preserve"> Kft. által ellátott közfeladatok további elvégzése érdekében a jogutó</w:t>
      </w:r>
      <w:r w:rsidR="00E25748">
        <w:rPr>
          <w:rFonts w:ascii="Arial" w:hAnsi="Arial" w:cs="Arial"/>
        </w:rPr>
        <w:t>d nélküli döntés</w:t>
      </w:r>
      <w:r w:rsidR="00B528B7" w:rsidRPr="005C27CD">
        <w:rPr>
          <w:rFonts w:ascii="Arial" w:hAnsi="Arial" w:cs="Arial"/>
        </w:rPr>
        <w:t xml:space="preserve"> </w:t>
      </w:r>
      <w:r w:rsidR="00305034" w:rsidRPr="005C27CD">
        <w:rPr>
          <w:rFonts w:ascii="Arial" w:hAnsi="Arial" w:cs="Arial"/>
        </w:rPr>
        <w:t>meghozatalát követően a</w:t>
      </w:r>
      <w:r w:rsidRPr="005C27CD">
        <w:rPr>
          <w:rFonts w:ascii="Arial" w:hAnsi="Arial" w:cs="Arial"/>
        </w:rPr>
        <w:t xml:space="preserve"> Képviselő-testületnek a településüzemeltetési feladatokat ellátó intézmény megalapításáról is döntenie kell.</w:t>
      </w:r>
      <w:r w:rsidR="001218B9" w:rsidRPr="005C27CD">
        <w:rPr>
          <w:rFonts w:ascii="Arial" w:hAnsi="Arial" w:cs="Arial"/>
        </w:rPr>
        <w:t xml:space="preserve"> A Magyarország </w:t>
      </w:r>
      <w:r w:rsidR="00AD1CB6" w:rsidRPr="005C27CD">
        <w:rPr>
          <w:rFonts w:ascii="Arial" w:hAnsi="Arial" w:cs="Arial"/>
        </w:rPr>
        <w:t xml:space="preserve">helyi </w:t>
      </w:r>
      <w:r w:rsidR="001218B9" w:rsidRPr="005C27CD">
        <w:rPr>
          <w:rFonts w:ascii="Arial" w:hAnsi="Arial" w:cs="Arial"/>
        </w:rPr>
        <w:t>önkormányzatai</w:t>
      </w:r>
      <w:r w:rsidR="00AD1CB6" w:rsidRPr="005C27CD">
        <w:rPr>
          <w:rFonts w:ascii="Arial" w:hAnsi="Arial" w:cs="Arial"/>
        </w:rPr>
        <w:t>ról szóló 2011. évi CLXXXIX tv. 42.§ 7. pontja al</w:t>
      </w:r>
      <w:r w:rsidR="00985BA3" w:rsidRPr="005C27CD">
        <w:rPr>
          <w:rFonts w:ascii="Arial" w:hAnsi="Arial" w:cs="Arial"/>
        </w:rPr>
        <w:t xml:space="preserve">apján az intézményalapítás a </w:t>
      </w:r>
      <w:r w:rsidR="00AD1CB6" w:rsidRPr="005C27CD">
        <w:rPr>
          <w:rFonts w:ascii="Arial" w:hAnsi="Arial" w:cs="Arial"/>
        </w:rPr>
        <w:t>Képviselő-testület át nem ruházható hatáskörébe tartozik.</w:t>
      </w:r>
    </w:p>
    <w:p w:rsidR="00884305" w:rsidRPr="005C27CD" w:rsidRDefault="00884305" w:rsidP="00884305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 xml:space="preserve">Ezen intézménybe mindazon </w:t>
      </w:r>
      <w:r w:rsidR="00C05C52" w:rsidRPr="005C27CD">
        <w:rPr>
          <w:rFonts w:ascii="Arial" w:hAnsi="Arial" w:cs="Arial"/>
        </w:rPr>
        <w:t>NATÜ</w:t>
      </w:r>
      <w:r w:rsidRPr="005C27CD">
        <w:rPr>
          <w:rFonts w:ascii="Arial" w:hAnsi="Arial" w:cs="Arial"/>
        </w:rPr>
        <w:t xml:space="preserve"> Kft. alkalmazotta</w:t>
      </w:r>
      <w:r w:rsidR="00B528B7" w:rsidRPr="005C27CD">
        <w:rPr>
          <w:rFonts w:ascii="Arial" w:hAnsi="Arial" w:cs="Arial"/>
        </w:rPr>
        <w:t>k átvételre kerülhetnek munkajogi jogutódlás révén, aki</w:t>
      </w:r>
      <w:r w:rsidR="00BE2D2A" w:rsidRPr="005C27CD">
        <w:rPr>
          <w:rFonts w:ascii="Arial" w:hAnsi="Arial" w:cs="Arial"/>
        </w:rPr>
        <w:t>knek munkaköri feladatát nem</w:t>
      </w:r>
      <w:r w:rsidR="00B528B7" w:rsidRPr="005C27CD">
        <w:rPr>
          <w:rFonts w:ascii="Arial" w:hAnsi="Arial" w:cs="Arial"/>
        </w:rPr>
        <w:t xml:space="preserve"> a Nagy</w:t>
      </w:r>
      <w:r w:rsidR="00BE2D2A" w:rsidRPr="005C27CD">
        <w:rPr>
          <w:rFonts w:ascii="Arial" w:hAnsi="Arial" w:cs="Arial"/>
        </w:rPr>
        <w:t>kovácsi Polgármesteri Hivatal fogja ellátni</w:t>
      </w:r>
      <w:r w:rsidR="00B528B7" w:rsidRPr="005C27CD">
        <w:rPr>
          <w:rFonts w:ascii="Arial" w:hAnsi="Arial" w:cs="Arial"/>
        </w:rPr>
        <w:t>.</w:t>
      </w:r>
    </w:p>
    <w:p w:rsidR="00B528B7" w:rsidRPr="005C27CD" w:rsidRDefault="00B528B7" w:rsidP="00884305">
      <w:pPr>
        <w:jc w:val="both"/>
        <w:rPr>
          <w:rFonts w:ascii="Arial" w:hAnsi="Arial" w:cs="Arial"/>
        </w:rPr>
      </w:pPr>
    </w:p>
    <w:p w:rsidR="00D01F40" w:rsidRPr="005C27CD" w:rsidRDefault="002E6671" w:rsidP="00722469">
      <w:pPr>
        <w:jc w:val="both"/>
        <w:rPr>
          <w:rFonts w:ascii="Arial" w:hAnsi="Arial" w:cs="Arial"/>
        </w:rPr>
      </w:pPr>
      <w:r w:rsidRPr="005C27CD">
        <w:rPr>
          <w:rFonts w:ascii="Arial" w:hAnsi="Arial" w:cs="Arial"/>
        </w:rPr>
        <w:t>Kérem a tisztelt</w:t>
      </w:r>
      <w:r w:rsidR="00D01F40" w:rsidRPr="005C27CD">
        <w:rPr>
          <w:rFonts w:ascii="Arial" w:hAnsi="Arial" w:cs="Arial"/>
        </w:rPr>
        <w:t xml:space="preserve"> Képviselő-testületet az</w:t>
      </w:r>
      <w:r w:rsidR="00A30C0F" w:rsidRPr="005C27CD">
        <w:rPr>
          <w:rFonts w:ascii="Arial" w:hAnsi="Arial" w:cs="Arial"/>
        </w:rPr>
        <w:t xml:space="preserve"> előterjesztés megtárgyalására és a határozati javaslat elfogadására.</w:t>
      </w:r>
    </w:p>
    <w:p w:rsidR="00B26732" w:rsidRPr="005C27CD" w:rsidRDefault="00B26732" w:rsidP="00722469">
      <w:pPr>
        <w:jc w:val="both"/>
        <w:rPr>
          <w:rFonts w:ascii="Arial" w:hAnsi="Arial" w:cs="Arial"/>
        </w:rPr>
      </w:pPr>
    </w:p>
    <w:p w:rsidR="00D838C4" w:rsidRPr="005C27CD" w:rsidRDefault="00A30C0F" w:rsidP="00CD41B6">
      <w:pPr>
        <w:jc w:val="both"/>
        <w:rPr>
          <w:rFonts w:ascii="Arial" w:eastAsia="Calibri" w:hAnsi="Arial" w:cs="Arial"/>
          <w:lang w:eastAsia="en-US"/>
        </w:rPr>
      </w:pPr>
      <w:r w:rsidRPr="005C27CD">
        <w:rPr>
          <w:rFonts w:ascii="Arial" w:eastAsia="Calibri" w:hAnsi="Arial" w:cs="Arial"/>
          <w:lang w:eastAsia="en-US"/>
        </w:rPr>
        <w:t xml:space="preserve">A határozat elfogadásához </w:t>
      </w:r>
      <w:r w:rsidR="00857C30" w:rsidRPr="005C27CD">
        <w:rPr>
          <w:rFonts w:ascii="Arial" w:eastAsia="Calibri" w:hAnsi="Arial" w:cs="Arial"/>
          <w:lang w:eastAsia="en-US"/>
        </w:rPr>
        <w:t>minősített</w:t>
      </w:r>
      <w:r w:rsidRPr="005C27CD">
        <w:rPr>
          <w:rFonts w:ascii="Arial" w:eastAsia="Calibri" w:hAnsi="Arial" w:cs="Arial"/>
          <w:lang w:eastAsia="en-US"/>
        </w:rPr>
        <w:t xml:space="preserve"> szavazattöbbség szükséges.</w:t>
      </w:r>
    </w:p>
    <w:p w:rsidR="00CD4463" w:rsidRPr="00A24FE6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>N</w:t>
      </w:r>
      <w:r w:rsidR="00E3335E" w:rsidRPr="00A24FE6">
        <w:rPr>
          <w:rFonts w:ascii="Arial" w:hAnsi="Arial" w:cs="Arial"/>
        </w:rPr>
        <w:t xml:space="preserve">agykovácsi, </w:t>
      </w:r>
      <w:r w:rsidR="00857C30">
        <w:rPr>
          <w:rFonts w:ascii="Arial" w:hAnsi="Arial" w:cs="Arial"/>
        </w:rPr>
        <w:t>2017</w:t>
      </w:r>
      <w:r w:rsidR="00344AFC">
        <w:rPr>
          <w:rFonts w:ascii="Arial" w:hAnsi="Arial" w:cs="Arial"/>
        </w:rPr>
        <w:t>. április 1</w:t>
      </w:r>
      <w:r w:rsidR="00A51AAC">
        <w:rPr>
          <w:rFonts w:ascii="Arial" w:hAnsi="Arial" w:cs="Arial"/>
        </w:rPr>
        <w:t>9</w:t>
      </w:r>
      <w:r w:rsidR="00B528B7" w:rsidRPr="00A24FE6">
        <w:rPr>
          <w:rFonts w:ascii="Arial" w:hAnsi="Arial" w:cs="Arial"/>
        </w:rPr>
        <w:t>.</w:t>
      </w:r>
    </w:p>
    <w:p w:rsidR="008055C0" w:rsidRPr="00A24FE6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103692" w:rsidRPr="00A24FE6" w:rsidRDefault="00C52D6C">
      <w:pPr>
        <w:rPr>
          <w:rFonts w:ascii="Arial" w:hAnsi="Arial" w:cs="Arial"/>
        </w:rPr>
      </w:pP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  <w:t xml:space="preserve"> </w:t>
      </w:r>
      <w:r w:rsidR="00555E49" w:rsidRPr="00A24FE6">
        <w:rPr>
          <w:rFonts w:ascii="Arial" w:hAnsi="Arial" w:cs="Arial"/>
        </w:rPr>
        <w:t xml:space="preserve"> </w:t>
      </w:r>
      <w:r w:rsidRPr="00A24FE6">
        <w:rPr>
          <w:rFonts w:ascii="Arial" w:hAnsi="Arial" w:cs="Arial"/>
        </w:rPr>
        <w:t>Kiszelné Mohos Katalin</w:t>
      </w:r>
    </w:p>
    <w:p w:rsidR="00C52D6C" w:rsidRPr="00A24FE6" w:rsidRDefault="00C52D6C">
      <w:pPr>
        <w:rPr>
          <w:rFonts w:ascii="Arial" w:hAnsi="Arial" w:cs="Arial"/>
        </w:rPr>
      </w:pP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</w:r>
      <w:r w:rsidRPr="00A24FE6">
        <w:rPr>
          <w:rFonts w:ascii="Arial" w:hAnsi="Arial" w:cs="Arial"/>
        </w:rPr>
        <w:tab/>
        <w:t>polgármester</w:t>
      </w:r>
    </w:p>
    <w:p w:rsidR="00C52D6C" w:rsidRPr="00A24FE6" w:rsidRDefault="00C52D6C">
      <w:pPr>
        <w:rPr>
          <w:rFonts w:ascii="Arial" w:hAnsi="Arial" w:cs="Arial"/>
        </w:rPr>
      </w:pPr>
    </w:p>
    <w:p w:rsidR="00C52D6C" w:rsidRPr="00A24FE6" w:rsidRDefault="00C52D6C">
      <w:pPr>
        <w:rPr>
          <w:rFonts w:ascii="Arial" w:hAnsi="Arial" w:cs="Arial"/>
        </w:rPr>
      </w:pPr>
    </w:p>
    <w:p w:rsidR="00C52D6C" w:rsidRPr="00A24FE6" w:rsidRDefault="00C52D6C">
      <w:pPr>
        <w:rPr>
          <w:rFonts w:ascii="Arial" w:hAnsi="Arial" w:cs="Arial"/>
        </w:rPr>
      </w:pPr>
    </w:p>
    <w:p w:rsidR="00C52D6C" w:rsidRPr="00A24FE6" w:rsidRDefault="00C52D6C">
      <w:pPr>
        <w:rPr>
          <w:rFonts w:ascii="Arial" w:hAnsi="Arial" w:cs="Arial"/>
        </w:rPr>
      </w:pPr>
      <w:bookmarkStart w:id="0" w:name="_GoBack"/>
      <w:bookmarkEnd w:id="0"/>
    </w:p>
    <w:p w:rsidR="00C52D6C" w:rsidRPr="00A24FE6" w:rsidRDefault="00C52D6C">
      <w:pPr>
        <w:rPr>
          <w:rFonts w:ascii="Arial" w:hAnsi="Arial" w:cs="Arial"/>
        </w:rPr>
      </w:pPr>
    </w:p>
    <w:p w:rsidR="00C52D6C" w:rsidRPr="00A24FE6" w:rsidRDefault="00C52D6C">
      <w:pPr>
        <w:rPr>
          <w:rFonts w:ascii="Arial" w:hAnsi="Arial" w:cs="Arial"/>
        </w:rPr>
      </w:pPr>
    </w:p>
    <w:p w:rsidR="00C52D6C" w:rsidRPr="00A24FE6" w:rsidRDefault="00C52D6C">
      <w:pPr>
        <w:rPr>
          <w:rFonts w:ascii="Arial" w:hAnsi="Arial" w:cs="Arial"/>
        </w:rPr>
      </w:pPr>
    </w:p>
    <w:p w:rsidR="00DF324C" w:rsidRPr="00A24FE6" w:rsidRDefault="00DF324C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A51AAC" w:rsidRDefault="00A51AAC" w:rsidP="006D05A0">
      <w:pPr>
        <w:jc w:val="center"/>
        <w:rPr>
          <w:rFonts w:ascii="Arial" w:hAnsi="Arial" w:cs="Arial"/>
          <w:b/>
        </w:rPr>
      </w:pPr>
    </w:p>
    <w:p w:rsidR="006D05A0" w:rsidRPr="00A24FE6" w:rsidRDefault="00725BA6" w:rsidP="006D05A0">
      <w:pPr>
        <w:jc w:val="center"/>
        <w:rPr>
          <w:rFonts w:ascii="Arial" w:hAnsi="Arial" w:cs="Arial"/>
          <w:b/>
        </w:rPr>
      </w:pPr>
      <w:r w:rsidRPr="00A24FE6">
        <w:rPr>
          <w:rFonts w:ascii="Arial" w:hAnsi="Arial" w:cs="Arial"/>
          <w:b/>
        </w:rPr>
        <w:t>HATÁROZATI JAVASLAT</w:t>
      </w:r>
      <w:r w:rsidR="00A30C0F" w:rsidRPr="00A24FE6">
        <w:rPr>
          <w:rFonts w:ascii="Arial" w:hAnsi="Arial" w:cs="Arial"/>
          <w:b/>
        </w:rPr>
        <w:t xml:space="preserve"> </w:t>
      </w:r>
    </w:p>
    <w:p w:rsidR="00725BA6" w:rsidRPr="00A24FE6" w:rsidRDefault="00725BA6" w:rsidP="006D05A0">
      <w:pPr>
        <w:jc w:val="center"/>
        <w:rPr>
          <w:rFonts w:ascii="Arial" w:hAnsi="Arial" w:cs="Arial"/>
        </w:rPr>
      </w:pPr>
    </w:p>
    <w:p w:rsidR="00B528B7" w:rsidRPr="00A24FE6" w:rsidRDefault="000169B8" w:rsidP="00B528B7">
      <w:pPr>
        <w:pStyle w:val="Cmsor1"/>
        <w:spacing w:before="0" w:after="0"/>
        <w:jc w:val="both"/>
        <w:rPr>
          <w:b w:val="0"/>
          <w:bCs w:val="0"/>
          <w:sz w:val="24"/>
          <w:szCs w:val="24"/>
        </w:rPr>
      </w:pPr>
      <w:r w:rsidRPr="00A24FE6">
        <w:rPr>
          <w:sz w:val="24"/>
          <w:szCs w:val="24"/>
          <w:u w:val="single"/>
        </w:rPr>
        <w:t>Tárgy</w:t>
      </w:r>
      <w:r w:rsidRPr="00A24FE6">
        <w:rPr>
          <w:u w:val="single"/>
        </w:rPr>
        <w:t>:</w:t>
      </w:r>
      <w:r w:rsidRPr="00A24FE6">
        <w:t xml:space="preserve"> </w:t>
      </w:r>
      <w:r w:rsidR="00B528B7" w:rsidRPr="00A24FE6">
        <w:rPr>
          <w:bCs w:val="0"/>
          <w:sz w:val="24"/>
          <w:szCs w:val="24"/>
        </w:rPr>
        <w:t>Döntés a</w:t>
      </w:r>
      <w:r w:rsidR="00B528B7" w:rsidRPr="00A24FE6">
        <w:rPr>
          <w:bCs w:val="0"/>
        </w:rPr>
        <w:t xml:space="preserve"> </w:t>
      </w:r>
      <w:r w:rsidR="00B528B7" w:rsidRPr="00A24FE6">
        <w:rPr>
          <w:bCs w:val="0"/>
          <w:sz w:val="24"/>
          <w:szCs w:val="24"/>
        </w:rPr>
        <w:t>Nagykovácsi Településüzemeltetési Kft. jogutód nélküli megszüntetéséről</w:t>
      </w:r>
    </w:p>
    <w:p w:rsidR="00B528B7" w:rsidRPr="00A24FE6" w:rsidRDefault="00B528B7" w:rsidP="00D85C38">
      <w:pPr>
        <w:jc w:val="both"/>
        <w:rPr>
          <w:rFonts w:ascii="Arial" w:hAnsi="Arial" w:cs="Arial"/>
          <w:b/>
        </w:rPr>
      </w:pPr>
    </w:p>
    <w:p w:rsidR="007647B8" w:rsidRPr="00857C30" w:rsidRDefault="00D85C38" w:rsidP="00D85C38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 xml:space="preserve">Nagykovácsi Nagyközség Önkormányzatának Képviselő-testülete úgy dönt, hogy </w:t>
      </w:r>
      <w:r w:rsidR="007647B8" w:rsidRPr="00A24FE6">
        <w:rPr>
          <w:rFonts w:ascii="Arial" w:hAnsi="Arial" w:cs="Arial"/>
        </w:rPr>
        <w:t>Nagykovácsi Településüzemeltetési Nonprofit Közhasznú Kft.-t</w:t>
      </w:r>
      <w:r w:rsidR="00305034">
        <w:rPr>
          <w:rFonts w:ascii="Arial" w:hAnsi="Arial" w:cs="Arial"/>
        </w:rPr>
        <w:t xml:space="preserve"> (</w:t>
      </w:r>
      <w:r w:rsidR="007647B8" w:rsidRPr="00A24FE6">
        <w:rPr>
          <w:rFonts w:ascii="Arial" w:hAnsi="Arial" w:cs="Arial"/>
        </w:rPr>
        <w:t xml:space="preserve">továbbiakban: </w:t>
      </w:r>
      <w:r w:rsidR="00C05C52">
        <w:rPr>
          <w:rFonts w:ascii="Arial" w:hAnsi="Arial" w:cs="Arial"/>
        </w:rPr>
        <w:t>NATÜ</w:t>
      </w:r>
      <w:r w:rsidR="007647B8" w:rsidRPr="00A24FE6">
        <w:rPr>
          <w:rFonts w:ascii="Arial" w:hAnsi="Arial" w:cs="Arial"/>
        </w:rPr>
        <w:t xml:space="preserve"> Kft.) jogutód nélkül megszünteti és elrendeli a </w:t>
      </w:r>
      <w:r w:rsidR="00C05C52">
        <w:rPr>
          <w:rFonts w:ascii="Arial" w:hAnsi="Arial" w:cs="Arial"/>
        </w:rPr>
        <w:t>NATÜ</w:t>
      </w:r>
      <w:r w:rsidR="007647B8" w:rsidRPr="00A24FE6">
        <w:rPr>
          <w:rFonts w:ascii="Arial" w:hAnsi="Arial" w:cs="Arial"/>
        </w:rPr>
        <w:t xml:space="preserve"> Kft. végelszámolását. A végelszámolás ke</w:t>
      </w:r>
      <w:r w:rsidR="00E02574">
        <w:rPr>
          <w:rFonts w:ascii="Arial" w:hAnsi="Arial" w:cs="Arial"/>
        </w:rPr>
        <w:t xml:space="preserve">zdő időpontjaként </w:t>
      </w:r>
      <w:r w:rsidR="00E02574" w:rsidRPr="00857C30">
        <w:rPr>
          <w:rFonts w:ascii="Arial" w:hAnsi="Arial" w:cs="Arial"/>
        </w:rPr>
        <w:t>2017. július 1</w:t>
      </w:r>
      <w:r w:rsidR="007647B8" w:rsidRPr="00857C30">
        <w:rPr>
          <w:rFonts w:ascii="Arial" w:hAnsi="Arial" w:cs="Arial"/>
        </w:rPr>
        <w:t>. napját jelöli meg.</w:t>
      </w:r>
    </w:p>
    <w:p w:rsidR="00D85C38" w:rsidRPr="00A24FE6" w:rsidRDefault="007647B8" w:rsidP="007647B8">
      <w:pPr>
        <w:jc w:val="both"/>
        <w:rPr>
          <w:rFonts w:ascii="Arial" w:hAnsi="Arial" w:cs="Arial"/>
        </w:rPr>
      </w:pPr>
      <w:r w:rsidRPr="00857C30">
        <w:rPr>
          <w:rFonts w:ascii="Arial" w:hAnsi="Arial" w:cs="Arial"/>
        </w:rPr>
        <w:t xml:space="preserve">A </w:t>
      </w:r>
      <w:r w:rsidR="00C05C52" w:rsidRPr="00857C30">
        <w:rPr>
          <w:rFonts w:ascii="Arial" w:hAnsi="Arial" w:cs="Arial"/>
        </w:rPr>
        <w:t>NATÜ</w:t>
      </w:r>
      <w:r w:rsidRPr="00857C30">
        <w:rPr>
          <w:rFonts w:ascii="Arial" w:hAnsi="Arial" w:cs="Arial"/>
        </w:rPr>
        <w:t xml:space="preserve"> Kft. végelszámolójaként</w:t>
      </w:r>
      <w:r w:rsidR="00A24FE6" w:rsidRPr="00857C30">
        <w:rPr>
          <w:rFonts w:ascii="Arial" w:hAnsi="Arial" w:cs="Arial"/>
        </w:rPr>
        <w:t xml:space="preserve"> Kántor Ágnes</w:t>
      </w:r>
      <w:r w:rsidRPr="00857C30">
        <w:rPr>
          <w:rFonts w:ascii="Arial" w:hAnsi="Arial" w:cs="Arial"/>
        </w:rPr>
        <w:t xml:space="preserve">t választja meg, aki </w:t>
      </w:r>
      <w:proofErr w:type="spellStart"/>
      <w:r w:rsidRPr="00857C30">
        <w:rPr>
          <w:rFonts w:ascii="Arial" w:hAnsi="Arial" w:cs="Arial"/>
        </w:rPr>
        <w:t>végelszámolói</w:t>
      </w:r>
      <w:proofErr w:type="spellEnd"/>
      <w:r w:rsidRPr="00857C30">
        <w:rPr>
          <w:rFonts w:ascii="Arial" w:hAnsi="Arial" w:cs="Arial"/>
        </w:rPr>
        <w:t xml:space="preserve"> tevékenységéért</w:t>
      </w:r>
      <w:r w:rsidR="00305034" w:rsidRPr="00857C30">
        <w:rPr>
          <w:rFonts w:ascii="Arial" w:hAnsi="Arial" w:cs="Arial"/>
        </w:rPr>
        <w:t xml:space="preserve"> havi</w:t>
      </w:r>
      <w:r w:rsidRPr="00857C30">
        <w:rPr>
          <w:rFonts w:ascii="Arial" w:hAnsi="Arial" w:cs="Arial"/>
        </w:rPr>
        <w:t xml:space="preserve"> </w:t>
      </w:r>
      <w:r w:rsidR="00A24FE6" w:rsidRPr="00857C30">
        <w:rPr>
          <w:rFonts w:ascii="Arial" w:hAnsi="Arial" w:cs="Arial"/>
        </w:rPr>
        <w:t xml:space="preserve">bruttó </w:t>
      </w:r>
      <w:r w:rsidR="00857C30" w:rsidRPr="00857C30">
        <w:rPr>
          <w:rFonts w:ascii="Arial" w:hAnsi="Arial" w:cs="Arial"/>
        </w:rPr>
        <w:t>50.000</w:t>
      </w:r>
      <w:r w:rsidR="00A24FE6" w:rsidRPr="00857C30">
        <w:rPr>
          <w:rFonts w:ascii="Arial" w:hAnsi="Arial" w:cs="Arial"/>
        </w:rPr>
        <w:t xml:space="preserve"> forint díjazásra jogosult.</w:t>
      </w:r>
    </w:p>
    <w:p w:rsidR="007647B8" w:rsidRPr="00A24FE6" w:rsidRDefault="007647B8" w:rsidP="007647B8">
      <w:pPr>
        <w:jc w:val="both"/>
        <w:rPr>
          <w:rFonts w:ascii="Arial" w:hAnsi="Arial" w:cs="Arial"/>
        </w:rPr>
      </w:pPr>
      <w:r w:rsidRPr="00A24FE6">
        <w:rPr>
          <w:rFonts w:ascii="Arial" w:hAnsi="Arial" w:cs="Arial"/>
        </w:rPr>
        <w:t>Felkéri a Polgármester</w:t>
      </w:r>
      <w:r w:rsidR="00926E41">
        <w:rPr>
          <w:rFonts w:ascii="Arial" w:hAnsi="Arial" w:cs="Arial"/>
        </w:rPr>
        <w:t>t</w:t>
      </w:r>
      <w:r w:rsidRPr="00A24FE6">
        <w:rPr>
          <w:rFonts w:ascii="Arial" w:hAnsi="Arial" w:cs="Arial"/>
        </w:rPr>
        <w:t xml:space="preserve"> és a Jegyzőt a szükséges intézkedések megtételére.</w:t>
      </w:r>
    </w:p>
    <w:p w:rsidR="00D85C38" w:rsidRPr="00A24FE6" w:rsidRDefault="00D85C38" w:rsidP="00D85C38">
      <w:pPr>
        <w:jc w:val="both"/>
        <w:rPr>
          <w:rFonts w:ascii="Arial" w:hAnsi="Arial" w:cs="Arial"/>
        </w:rPr>
      </w:pPr>
    </w:p>
    <w:p w:rsidR="00D85C38" w:rsidRPr="00A24FE6" w:rsidRDefault="00D85C38" w:rsidP="00D85C38">
      <w:pPr>
        <w:rPr>
          <w:rFonts w:ascii="Arial" w:hAnsi="Arial" w:cs="Arial"/>
        </w:rPr>
      </w:pPr>
      <w:r w:rsidRPr="00A24FE6">
        <w:rPr>
          <w:rFonts w:ascii="Arial" w:hAnsi="Arial" w:cs="Arial"/>
          <w:b/>
          <w:u w:val="single"/>
        </w:rPr>
        <w:t>Határidő</w:t>
      </w:r>
      <w:r w:rsidRPr="00A24FE6">
        <w:rPr>
          <w:rFonts w:ascii="Arial" w:hAnsi="Arial" w:cs="Arial"/>
          <w:b/>
        </w:rPr>
        <w:t>:</w:t>
      </w:r>
      <w:r w:rsidRPr="00A24FE6">
        <w:rPr>
          <w:rFonts w:ascii="Arial" w:hAnsi="Arial" w:cs="Arial"/>
        </w:rPr>
        <w:t xml:space="preserve"> azonnal</w:t>
      </w:r>
    </w:p>
    <w:p w:rsidR="00D85C38" w:rsidRPr="00A24FE6" w:rsidRDefault="00D85C38" w:rsidP="00D85C38">
      <w:pPr>
        <w:rPr>
          <w:rFonts w:ascii="Arial" w:hAnsi="Arial" w:cs="Arial"/>
        </w:rPr>
      </w:pPr>
      <w:r w:rsidRPr="00A24FE6">
        <w:rPr>
          <w:rFonts w:ascii="Arial" w:hAnsi="Arial" w:cs="Arial"/>
          <w:b/>
          <w:u w:val="single"/>
        </w:rPr>
        <w:t>Felelős</w:t>
      </w:r>
      <w:r w:rsidRPr="00A24FE6">
        <w:rPr>
          <w:rFonts w:ascii="Arial" w:hAnsi="Arial" w:cs="Arial"/>
          <w:b/>
        </w:rPr>
        <w:t>:</w:t>
      </w:r>
      <w:r w:rsidRPr="00A24FE6">
        <w:rPr>
          <w:rFonts w:ascii="Arial" w:hAnsi="Arial" w:cs="Arial"/>
        </w:rPr>
        <w:t xml:space="preserve"> polgármester</w:t>
      </w:r>
      <w:r w:rsidR="002211D9" w:rsidRPr="00A24FE6">
        <w:rPr>
          <w:rFonts w:ascii="Arial" w:hAnsi="Arial" w:cs="Arial"/>
        </w:rPr>
        <w:t>, jegyző</w:t>
      </w:r>
    </w:p>
    <w:p w:rsidR="00D85C38" w:rsidRPr="00A24FE6" w:rsidRDefault="00D85C38" w:rsidP="00D85C38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A24FE6">
        <w:rPr>
          <w:rFonts w:ascii="Arial" w:hAnsi="Arial" w:cs="Arial"/>
        </w:rPr>
        <w:tab/>
      </w:r>
    </w:p>
    <w:p w:rsidR="00D85C38" w:rsidRPr="00A24FE6" w:rsidRDefault="00D85C38" w:rsidP="00D85C38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:rsidR="00A45AA0" w:rsidRDefault="00A45AA0" w:rsidP="008862BD">
      <w:pPr>
        <w:tabs>
          <w:tab w:val="center" w:pos="1800"/>
          <w:tab w:val="center" w:pos="6840"/>
        </w:tabs>
        <w:rPr>
          <w:rFonts w:ascii="Arial" w:hAnsi="Arial" w:cs="Arial"/>
        </w:rPr>
      </w:pPr>
    </w:p>
    <w:sectPr w:rsidR="00A45AA0" w:rsidSect="001322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9D" w:rsidRDefault="00B62D9D" w:rsidP="00EB7873">
      <w:r>
        <w:separator/>
      </w:r>
    </w:p>
  </w:endnote>
  <w:endnote w:type="continuationSeparator" w:id="0">
    <w:p w:rsidR="00B62D9D" w:rsidRDefault="00B62D9D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3221D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28A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3221D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28A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5748">
      <w:rPr>
        <w:rStyle w:val="Oldalszm"/>
        <w:noProof/>
      </w:rPr>
      <w:t>7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9D" w:rsidRDefault="00B62D9D" w:rsidP="00EB7873">
      <w:r>
        <w:separator/>
      </w:r>
    </w:p>
  </w:footnote>
  <w:footnote w:type="continuationSeparator" w:id="0">
    <w:p w:rsidR="00B62D9D" w:rsidRDefault="00B62D9D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Pr="000967B8" w:rsidRDefault="001028AB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345553">
      <w:rPr>
        <w:rFonts w:ascii="Arial" w:hAnsi="Arial" w:cs="Arial"/>
        <w:sz w:val="20"/>
        <w:szCs w:val="20"/>
      </w:rPr>
      <w:t xml:space="preserve">        </w:t>
    </w:r>
    <w:r w:rsidR="00345553" w:rsidRPr="00345553">
      <w:rPr>
        <w:rFonts w:ascii="Arial" w:hAnsi="Arial" w:cs="Arial"/>
        <w:b/>
        <w:sz w:val="28"/>
        <w:szCs w:val="28"/>
      </w:rPr>
      <w:t>6</w:t>
    </w:r>
    <w:r w:rsidR="00E1128E" w:rsidRPr="00345553">
      <w:rPr>
        <w:rFonts w:ascii="Arial" w:hAnsi="Arial" w:cs="Arial"/>
        <w:b/>
        <w:sz w:val="28"/>
        <w:szCs w:val="28"/>
      </w:rPr>
      <w:t>.</w:t>
    </w:r>
    <w:r w:rsidR="00E1128E" w:rsidRPr="000967B8">
      <w:rPr>
        <w:rFonts w:ascii="Arial" w:hAnsi="Arial" w:cs="Arial"/>
        <w:b/>
        <w:sz w:val="28"/>
        <w:szCs w:val="20"/>
      </w:rPr>
      <w:t xml:space="preserve"> </w:t>
    </w:r>
    <w:r w:rsidRPr="000967B8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1028AB" w:rsidRPr="000967B8" w:rsidRDefault="00B34A95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</w:t>
    </w:r>
    <w:r w:rsidR="000967B8" w:rsidRPr="000967B8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április 13</w:t>
    </w:r>
    <w:r w:rsidR="008F6126">
      <w:rPr>
        <w:rFonts w:ascii="Arial" w:hAnsi="Arial" w:cs="Arial"/>
        <w:sz w:val="20"/>
        <w:szCs w:val="20"/>
      </w:rPr>
      <w:t xml:space="preserve">-i rendes </w:t>
    </w:r>
    <w:r w:rsidR="008862BD">
      <w:rPr>
        <w:rFonts w:ascii="Arial" w:hAnsi="Arial" w:cs="Arial"/>
        <w:sz w:val="20"/>
        <w:szCs w:val="20"/>
      </w:rPr>
      <w:t>nyílt</w:t>
    </w:r>
    <w:r w:rsidR="000967B8" w:rsidRPr="000967B8">
      <w:rPr>
        <w:rFonts w:ascii="Arial" w:hAnsi="Arial" w:cs="Arial"/>
        <w:sz w:val="20"/>
        <w:szCs w:val="20"/>
      </w:rPr>
      <w:t xml:space="preserve">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1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4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9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AA059EB"/>
    <w:multiLevelType w:val="hybridMultilevel"/>
    <w:tmpl w:val="3D32F3C8"/>
    <w:lvl w:ilvl="0" w:tplc="F4DC1F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A5628"/>
    <w:multiLevelType w:val="hybridMultilevel"/>
    <w:tmpl w:val="5054F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1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D318F"/>
    <w:multiLevelType w:val="hybridMultilevel"/>
    <w:tmpl w:val="6FFEC7CE"/>
    <w:lvl w:ilvl="0" w:tplc="739235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78B2"/>
    <w:multiLevelType w:val="hybridMultilevel"/>
    <w:tmpl w:val="012073E4"/>
    <w:lvl w:ilvl="0" w:tplc="13DC4D5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E1425"/>
    <w:multiLevelType w:val="hybridMultilevel"/>
    <w:tmpl w:val="830AB914"/>
    <w:lvl w:ilvl="0" w:tplc="5A141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18"/>
  </w:num>
  <w:num w:numId="4">
    <w:abstractNumId w:val="22"/>
  </w:num>
  <w:num w:numId="5">
    <w:abstractNumId w:val="32"/>
  </w:num>
  <w:num w:numId="6">
    <w:abstractNumId w:val="21"/>
  </w:num>
  <w:num w:numId="7">
    <w:abstractNumId w:val="1"/>
  </w:num>
  <w:num w:numId="8">
    <w:abstractNumId w:val="31"/>
  </w:num>
  <w:num w:numId="9">
    <w:abstractNumId w:val="14"/>
  </w:num>
  <w:num w:numId="10">
    <w:abstractNumId w:val="7"/>
  </w:num>
  <w:num w:numId="11">
    <w:abstractNumId w:val="24"/>
  </w:num>
  <w:num w:numId="12">
    <w:abstractNumId w:val="35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11"/>
  </w:num>
  <w:num w:numId="18">
    <w:abstractNumId w:val="2"/>
  </w:num>
  <w:num w:numId="19">
    <w:abstractNumId w:val="10"/>
  </w:num>
  <w:num w:numId="20">
    <w:abstractNumId w:val="30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8"/>
  </w:num>
  <w:num w:numId="26">
    <w:abstractNumId w:val="19"/>
  </w:num>
  <w:num w:numId="27">
    <w:abstractNumId w:val="6"/>
  </w:num>
  <w:num w:numId="28">
    <w:abstractNumId w:val="29"/>
  </w:num>
  <w:num w:numId="29">
    <w:abstractNumId w:val="26"/>
  </w:num>
  <w:num w:numId="30">
    <w:abstractNumId w:val="8"/>
  </w:num>
  <w:num w:numId="31">
    <w:abstractNumId w:val="25"/>
  </w:num>
  <w:num w:numId="32">
    <w:abstractNumId w:val="5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20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28C9"/>
    <w:rsid w:val="000073EF"/>
    <w:rsid w:val="00007C3C"/>
    <w:rsid w:val="00010FFC"/>
    <w:rsid w:val="000118E6"/>
    <w:rsid w:val="00011914"/>
    <w:rsid w:val="000169B8"/>
    <w:rsid w:val="00045C16"/>
    <w:rsid w:val="000530C3"/>
    <w:rsid w:val="00053FA9"/>
    <w:rsid w:val="0007317F"/>
    <w:rsid w:val="00081A7B"/>
    <w:rsid w:val="00081F7E"/>
    <w:rsid w:val="000967B8"/>
    <w:rsid w:val="000B4952"/>
    <w:rsid w:val="000D2DCB"/>
    <w:rsid w:val="000D39A6"/>
    <w:rsid w:val="000E38A0"/>
    <w:rsid w:val="001028AB"/>
    <w:rsid w:val="00103692"/>
    <w:rsid w:val="00104F74"/>
    <w:rsid w:val="00113330"/>
    <w:rsid w:val="00116A69"/>
    <w:rsid w:val="001218B9"/>
    <w:rsid w:val="001259DB"/>
    <w:rsid w:val="0013221D"/>
    <w:rsid w:val="0015388B"/>
    <w:rsid w:val="001567D6"/>
    <w:rsid w:val="00170E01"/>
    <w:rsid w:val="00177983"/>
    <w:rsid w:val="00191AA4"/>
    <w:rsid w:val="001B2324"/>
    <w:rsid w:val="001C2FD3"/>
    <w:rsid w:val="001C737C"/>
    <w:rsid w:val="001D62B7"/>
    <w:rsid w:val="001D7505"/>
    <w:rsid w:val="001E5845"/>
    <w:rsid w:val="001F5960"/>
    <w:rsid w:val="001F7E61"/>
    <w:rsid w:val="0020316F"/>
    <w:rsid w:val="002211D9"/>
    <w:rsid w:val="00227024"/>
    <w:rsid w:val="00231CC6"/>
    <w:rsid w:val="00236834"/>
    <w:rsid w:val="0024244F"/>
    <w:rsid w:val="002521C5"/>
    <w:rsid w:val="00253CAF"/>
    <w:rsid w:val="00263DA5"/>
    <w:rsid w:val="002849D7"/>
    <w:rsid w:val="00291338"/>
    <w:rsid w:val="002917DC"/>
    <w:rsid w:val="00294D96"/>
    <w:rsid w:val="002C5066"/>
    <w:rsid w:val="002C693A"/>
    <w:rsid w:val="002D05BB"/>
    <w:rsid w:val="002D3EDD"/>
    <w:rsid w:val="002E6671"/>
    <w:rsid w:val="002E69EC"/>
    <w:rsid w:val="00300772"/>
    <w:rsid w:val="00305034"/>
    <w:rsid w:val="00313E20"/>
    <w:rsid w:val="00316FE9"/>
    <w:rsid w:val="003232BA"/>
    <w:rsid w:val="00325A4C"/>
    <w:rsid w:val="003279E9"/>
    <w:rsid w:val="003313C4"/>
    <w:rsid w:val="00344AFC"/>
    <w:rsid w:val="00345553"/>
    <w:rsid w:val="003456E9"/>
    <w:rsid w:val="003701B7"/>
    <w:rsid w:val="003703E8"/>
    <w:rsid w:val="003829E2"/>
    <w:rsid w:val="00384EDC"/>
    <w:rsid w:val="00391E91"/>
    <w:rsid w:val="0039304E"/>
    <w:rsid w:val="0039367F"/>
    <w:rsid w:val="00395465"/>
    <w:rsid w:val="003A2C79"/>
    <w:rsid w:val="003A6192"/>
    <w:rsid w:val="003A714E"/>
    <w:rsid w:val="003C0110"/>
    <w:rsid w:val="003C130F"/>
    <w:rsid w:val="003F610A"/>
    <w:rsid w:val="00413443"/>
    <w:rsid w:val="004230F7"/>
    <w:rsid w:val="00432FF0"/>
    <w:rsid w:val="00440A0C"/>
    <w:rsid w:val="00442E20"/>
    <w:rsid w:val="0044310B"/>
    <w:rsid w:val="00466BC9"/>
    <w:rsid w:val="004B2AE5"/>
    <w:rsid w:val="004B3ADE"/>
    <w:rsid w:val="004E1937"/>
    <w:rsid w:val="004F664E"/>
    <w:rsid w:val="005015C4"/>
    <w:rsid w:val="00503F05"/>
    <w:rsid w:val="00507155"/>
    <w:rsid w:val="00521674"/>
    <w:rsid w:val="005260E6"/>
    <w:rsid w:val="00537CEA"/>
    <w:rsid w:val="00540AA1"/>
    <w:rsid w:val="00540B18"/>
    <w:rsid w:val="00543FA9"/>
    <w:rsid w:val="005460D6"/>
    <w:rsid w:val="005528D5"/>
    <w:rsid w:val="00555E49"/>
    <w:rsid w:val="00557B81"/>
    <w:rsid w:val="005841A9"/>
    <w:rsid w:val="005940FB"/>
    <w:rsid w:val="005A0974"/>
    <w:rsid w:val="005A1DA5"/>
    <w:rsid w:val="005A7BC3"/>
    <w:rsid w:val="005B160F"/>
    <w:rsid w:val="005B1DD4"/>
    <w:rsid w:val="005C27CD"/>
    <w:rsid w:val="00613FA1"/>
    <w:rsid w:val="00641D18"/>
    <w:rsid w:val="00654001"/>
    <w:rsid w:val="00661ED5"/>
    <w:rsid w:val="00663646"/>
    <w:rsid w:val="00673AA6"/>
    <w:rsid w:val="006741B9"/>
    <w:rsid w:val="00680162"/>
    <w:rsid w:val="0068129D"/>
    <w:rsid w:val="0068525E"/>
    <w:rsid w:val="006912A5"/>
    <w:rsid w:val="0069518F"/>
    <w:rsid w:val="006952B1"/>
    <w:rsid w:val="00695917"/>
    <w:rsid w:val="006A11CC"/>
    <w:rsid w:val="006A68AF"/>
    <w:rsid w:val="006B40E3"/>
    <w:rsid w:val="006D05A0"/>
    <w:rsid w:val="006D19D0"/>
    <w:rsid w:val="006D6F29"/>
    <w:rsid w:val="006F2365"/>
    <w:rsid w:val="00722469"/>
    <w:rsid w:val="00723EDF"/>
    <w:rsid w:val="00725BA6"/>
    <w:rsid w:val="00744815"/>
    <w:rsid w:val="007647B8"/>
    <w:rsid w:val="00796CCF"/>
    <w:rsid w:val="007C63FF"/>
    <w:rsid w:val="007D370A"/>
    <w:rsid w:val="007E1A13"/>
    <w:rsid w:val="0080195A"/>
    <w:rsid w:val="008055C0"/>
    <w:rsid w:val="00813D89"/>
    <w:rsid w:val="00826375"/>
    <w:rsid w:val="00834262"/>
    <w:rsid w:val="00841080"/>
    <w:rsid w:val="008426F6"/>
    <w:rsid w:val="00855E52"/>
    <w:rsid w:val="00857C30"/>
    <w:rsid w:val="00866CB3"/>
    <w:rsid w:val="0087127A"/>
    <w:rsid w:val="00880186"/>
    <w:rsid w:val="0088286A"/>
    <w:rsid w:val="00884305"/>
    <w:rsid w:val="008862BD"/>
    <w:rsid w:val="008A1EC3"/>
    <w:rsid w:val="008A60BD"/>
    <w:rsid w:val="008B14E3"/>
    <w:rsid w:val="008C3EE0"/>
    <w:rsid w:val="008D0E14"/>
    <w:rsid w:val="008F244E"/>
    <w:rsid w:val="008F2F01"/>
    <w:rsid w:val="008F31DA"/>
    <w:rsid w:val="008F3755"/>
    <w:rsid w:val="008F6126"/>
    <w:rsid w:val="00915D0C"/>
    <w:rsid w:val="00926E41"/>
    <w:rsid w:val="00934EC0"/>
    <w:rsid w:val="00951674"/>
    <w:rsid w:val="00962FD2"/>
    <w:rsid w:val="00973215"/>
    <w:rsid w:val="0097352E"/>
    <w:rsid w:val="00985BA3"/>
    <w:rsid w:val="00987EC2"/>
    <w:rsid w:val="00992131"/>
    <w:rsid w:val="009B45C1"/>
    <w:rsid w:val="009C6096"/>
    <w:rsid w:val="009E7FD9"/>
    <w:rsid w:val="009F1F85"/>
    <w:rsid w:val="00A13669"/>
    <w:rsid w:val="00A2326A"/>
    <w:rsid w:val="00A24FE6"/>
    <w:rsid w:val="00A30C0F"/>
    <w:rsid w:val="00A31712"/>
    <w:rsid w:val="00A45AA0"/>
    <w:rsid w:val="00A515AC"/>
    <w:rsid w:val="00A51AAC"/>
    <w:rsid w:val="00AA0104"/>
    <w:rsid w:val="00AA08B6"/>
    <w:rsid w:val="00AB6811"/>
    <w:rsid w:val="00AD1CB6"/>
    <w:rsid w:val="00AD3620"/>
    <w:rsid w:val="00AD7580"/>
    <w:rsid w:val="00AE1FBC"/>
    <w:rsid w:val="00AE5DAD"/>
    <w:rsid w:val="00AE5FF0"/>
    <w:rsid w:val="00AE6FDD"/>
    <w:rsid w:val="00AF18BD"/>
    <w:rsid w:val="00AF6D98"/>
    <w:rsid w:val="00B26732"/>
    <w:rsid w:val="00B34A95"/>
    <w:rsid w:val="00B409E1"/>
    <w:rsid w:val="00B528B7"/>
    <w:rsid w:val="00B62D9D"/>
    <w:rsid w:val="00B71A68"/>
    <w:rsid w:val="00BB35DE"/>
    <w:rsid w:val="00BD2932"/>
    <w:rsid w:val="00BE0333"/>
    <w:rsid w:val="00BE25F6"/>
    <w:rsid w:val="00BE2D2A"/>
    <w:rsid w:val="00BF5F04"/>
    <w:rsid w:val="00BF63FC"/>
    <w:rsid w:val="00C00E13"/>
    <w:rsid w:val="00C05C52"/>
    <w:rsid w:val="00C14FB2"/>
    <w:rsid w:val="00C3045B"/>
    <w:rsid w:val="00C42273"/>
    <w:rsid w:val="00C52D6C"/>
    <w:rsid w:val="00C6220A"/>
    <w:rsid w:val="00C91CEC"/>
    <w:rsid w:val="00C97E74"/>
    <w:rsid w:val="00CA4CFF"/>
    <w:rsid w:val="00CD41B6"/>
    <w:rsid w:val="00CD4463"/>
    <w:rsid w:val="00CE34D0"/>
    <w:rsid w:val="00CE7781"/>
    <w:rsid w:val="00D01F40"/>
    <w:rsid w:val="00D048AF"/>
    <w:rsid w:val="00D25A0A"/>
    <w:rsid w:val="00D27C41"/>
    <w:rsid w:val="00D35AD8"/>
    <w:rsid w:val="00D5184D"/>
    <w:rsid w:val="00D5561B"/>
    <w:rsid w:val="00D838C4"/>
    <w:rsid w:val="00D85C38"/>
    <w:rsid w:val="00DA7424"/>
    <w:rsid w:val="00DB3E58"/>
    <w:rsid w:val="00DD3DEC"/>
    <w:rsid w:val="00DF324C"/>
    <w:rsid w:val="00E02574"/>
    <w:rsid w:val="00E02A22"/>
    <w:rsid w:val="00E07F43"/>
    <w:rsid w:val="00E1128E"/>
    <w:rsid w:val="00E25748"/>
    <w:rsid w:val="00E276C1"/>
    <w:rsid w:val="00E3335E"/>
    <w:rsid w:val="00E55BD8"/>
    <w:rsid w:val="00E81A29"/>
    <w:rsid w:val="00E86228"/>
    <w:rsid w:val="00E97E8D"/>
    <w:rsid w:val="00EB7873"/>
    <w:rsid w:val="00EC5922"/>
    <w:rsid w:val="00ED73C0"/>
    <w:rsid w:val="00EE1B7E"/>
    <w:rsid w:val="00EE2AE5"/>
    <w:rsid w:val="00EF5ECC"/>
    <w:rsid w:val="00EF5F1C"/>
    <w:rsid w:val="00EF78EC"/>
    <w:rsid w:val="00F00A1F"/>
    <w:rsid w:val="00F10350"/>
    <w:rsid w:val="00F43E2F"/>
    <w:rsid w:val="00F4657A"/>
    <w:rsid w:val="00F5496F"/>
    <w:rsid w:val="00F54C5D"/>
    <w:rsid w:val="00F80A63"/>
    <w:rsid w:val="00F814BD"/>
    <w:rsid w:val="00F842A0"/>
    <w:rsid w:val="00F96F8C"/>
    <w:rsid w:val="00FA08BD"/>
    <w:rsid w:val="00FA6938"/>
    <w:rsid w:val="00FB2CF8"/>
    <w:rsid w:val="00FB2E4A"/>
    <w:rsid w:val="00FC5B09"/>
    <w:rsid w:val="00FD3DD6"/>
    <w:rsid w:val="00FF18C3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95ED"/>
  <w15:docId w15:val="{B5F7E68E-45E3-4F26-BD20-48041CF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0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0A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1807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creator>borok.gyorgy</dc:creator>
  <cp:lastModifiedBy>Kiszelné Mohos Katalin</cp:lastModifiedBy>
  <cp:revision>13</cp:revision>
  <cp:lastPrinted>2016-04-20T11:55:00Z</cp:lastPrinted>
  <dcterms:created xsi:type="dcterms:W3CDTF">2017-04-18T11:31:00Z</dcterms:created>
  <dcterms:modified xsi:type="dcterms:W3CDTF">2017-04-19T13:21:00Z</dcterms:modified>
</cp:coreProperties>
</file>